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05B7" w:rsidRPr="00853037" w:rsidRDefault="00D505B7" w:rsidP="00D505B7">
      <w:pPr>
        <w:pStyle w:val="4992uroven"/>
        <w:outlineLvl w:val="0"/>
        <w:rPr>
          <w:i/>
          <w:color w:val="auto"/>
          <w:sz w:val="20"/>
          <w:szCs w:val="20"/>
        </w:rPr>
      </w:pPr>
      <w:r w:rsidRPr="00853037">
        <w:rPr>
          <w:i/>
          <w:color w:val="auto"/>
          <w:sz w:val="20"/>
          <w:szCs w:val="20"/>
        </w:rPr>
        <w:t>Dokumentace stavebního objektu</w:t>
      </w:r>
    </w:p>
    <w:p w:rsidR="00D505B7" w:rsidRPr="00853037" w:rsidRDefault="00D505B7" w:rsidP="00D505B7">
      <w:pPr>
        <w:pStyle w:val="4993uroven"/>
        <w:rPr>
          <w:b/>
          <w:i/>
          <w:color w:val="auto"/>
        </w:rPr>
      </w:pPr>
      <w:r w:rsidRPr="00853037">
        <w:rPr>
          <w:b/>
          <w:i/>
          <w:color w:val="auto"/>
        </w:rPr>
        <w:t>D.1.1</w:t>
      </w:r>
      <w:r w:rsidRPr="00853037">
        <w:rPr>
          <w:b/>
          <w:i/>
          <w:color w:val="auto"/>
        </w:rPr>
        <w:tab/>
        <w:t>Architektonicko-stavební řešení</w:t>
      </w:r>
    </w:p>
    <w:p w:rsidR="00D505B7" w:rsidRPr="00853037" w:rsidRDefault="00D505B7" w:rsidP="00CE7C0C">
      <w:pPr>
        <w:pStyle w:val="499textodrazeny"/>
        <w:numPr>
          <w:ilvl w:val="0"/>
          <w:numId w:val="3"/>
        </w:numPr>
        <w:tabs>
          <w:tab w:val="clear" w:pos="1778"/>
          <w:tab w:val="left" w:pos="900"/>
          <w:tab w:val="num" w:pos="1080"/>
        </w:tabs>
        <w:ind w:left="1080"/>
        <w:jc w:val="both"/>
        <w:rPr>
          <w:b/>
          <w:i/>
          <w:color w:val="auto"/>
          <w:sz w:val="20"/>
          <w:szCs w:val="20"/>
        </w:rPr>
      </w:pPr>
      <w:r w:rsidRPr="00853037">
        <w:rPr>
          <w:b/>
          <w:i/>
          <w:color w:val="auto"/>
          <w:sz w:val="20"/>
          <w:szCs w:val="20"/>
          <w:u w:val="single"/>
        </w:rPr>
        <w:t>Technická zpráva</w:t>
      </w:r>
      <w:r w:rsidR="0037317D" w:rsidRPr="00853037">
        <w:rPr>
          <w:b/>
          <w:i/>
          <w:color w:val="auto"/>
          <w:sz w:val="20"/>
          <w:szCs w:val="20"/>
        </w:rPr>
        <w:t xml:space="preserve"> </w:t>
      </w:r>
    </w:p>
    <w:p w:rsidR="00853037" w:rsidRDefault="00EF2D5A" w:rsidP="00A877EE">
      <w:pPr>
        <w:pStyle w:val="Nadpis2"/>
        <w:rPr>
          <w:rFonts w:ascii="Arial" w:hAnsi="Arial"/>
          <w:sz w:val="20"/>
          <w:szCs w:val="20"/>
        </w:rPr>
      </w:pPr>
      <w:r>
        <w:rPr>
          <w:rFonts w:ascii="Arial" w:hAnsi="Arial"/>
          <w:sz w:val="20"/>
          <w:szCs w:val="20"/>
        </w:rPr>
        <w:t>Účel objektu, funkční náplň</w:t>
      </w:r>
    </w:p>
    <w:p w:rsidR="00CD7661" w:rsidRDefault="00EF2D5A" w:rsidP="00853037">
      <w:pPr>
        <w:pStyle w:val="Odstavecseseznamem"/>
        <w:numPr>
          <w:ilvl w:val="0"/>
          <w:numId w:val="24"/>
        </w:numPr>
        <w:rPr>
          <w:rFonts w:ascii="Arial" w:hAnsi="Arial" w:cs="Arial"/>
          <w:sz w:val="20"/>
          <w:szCs w:val="20"/>
        </w:rPr>
      </w:pPr>
      <w:r w:rsidRPr="00EF2D5A">
        <w:rPr>
          <w:rFonts w:ascii="Arial" w:hAnsi="Arial" w:cs="Arial"/>
          <w:sz w:val="20"/>
          <w:szCs w:val="20"/>
        </w:rPr>
        <w:t xml:space="preserve">Cílem projektu je vybudování a vybavení </w:t>
      </w:r>
      <w:bookmarkStart w:id="0" w:name="_Hlk45121203"/>
      <w:r w:rsidRPr="00EF2D5A">
        <w:rPr>
          <w:rFonts w:ascii="Arial" w:hAnsi="Arial" w:cs="Arial"/>
          <w:sz w:val="20"/>
          <w:szCs w:val="20"/>
        </w:rPr>
        <w:t xml:space="preserve">terénní </w:t>
      </w:r>
      <w:bookmarkStart w:id="1" w:name="_Hlk45120963"/>
      <w:r w:rsidRPr="00EF2D5A">
        <w:rPr>
          <w:rFonts w:ascii="Arial" w:hAnsi="Arial" w:cs="Arial"/>
          <w:sz w:val="20"/>
          <w:szCs w:val="20"/>
        </w:rPr>
        <w:t>základny pro ekologickou a polytechnickou výchovu dětí a mládeže</w:t>
      </w:r>
      <w:bookmarkEnd w:id="0"/>
      <w:bookmarkEnd w:id="1"/>
      <w:r w:rsidRPr="00EF2D5A">
        <w:rPr>
          <w:rFonts w:ascii="Arial" w:hAnsi="Arial" w:cs="Arial"/>
          <w:sz w:val="20"/>
          <w:szCs w:val="20"/>
        </w:rPr>
        <w:t xml:space="preserve"> ve Vrátkově ze stávající stodoly v komplexu hájovny městských lesů</w:t>
      </w:r>
      <w:r w:rsidR="00863096">
        <w:rPr>
          <w:rFonts w:ascii="Arial" w:hAnsi="Arial" w:cs="Arial"/>
          <w:sz w:val="20"/>
          <w:szCs w:val="20"/>
        </w:rPr>
        <w:t>.</w:t>
      </w:r>
    </w:p>
    <w:p w:rsidR="00EF2D5A" w:rsidRDefault="00EF2D5A" w:rsidP="00853037">
      <w:pPr>
        <w:pStyle w:val="Odstavecseseznamem"/>
        <w:numPr>
          <w:ilvl w:val="0"/>
          <w:numId w:val="24"/>
        </w:numPr>
        <w:rPr>
          <w:rFonts w:ascii="Arial" w:hAnsi="Arial" w:cs="Arial"/>
          <w:bCs/>
          <w:sz w:val="20"/>
          <w:szCs w:val="20"/>
        </w:rPr>
      </w:pPr>
      <w:r w:rsidRPr="00EF2D5A">
        <w:rPr>
          <w:rFonts w:ascii="Arial" w:hAnsi="Arial" w:cs="Arial"/>
          <w:bCs/>
          <w:sz w:val="20"/>
          <w:szCs w:val="20"/>
        </w:rPr>
        <w:t xml:space="preserve">Projekt je součástí </w:t>
      </w:r>
      <w:r>
        <w:rPr>
          <w:rFonts w:ascii="Arial" w:hAnsi="Arial" w:cs="Arial"/>
          <w:bCs/>
          <w:sz w:val="20"/>
          <w:szCs w:val="20"/>
        </w:rPr>
        <w:t>m</w:t>
      </w:r>
      <w:r w:rsidRPr="00EF2D5A">
        <w:rPr>
          <w:rFonts w:ascii="Arial" w:hAnsi="Arial" w:cs="Arial"/>
          <w:bCs/>
          <w:sz w:val="20"/>
          <w:szCs w:val="20"/>
        </w:rPr>
        <w:t xml:space="preserve">ístního akčního plánu výchovy a vzdělávání ve správním obvodu ORP Český Brod s názvem Terénní základna pro ekologickou a polytechnickou výchovu dětí a mládeže Vrátkov s uvedenou vazbou na </w:t>
      </w:r>
      <w:r>
        <w:rPr>
          <w:rFonts w:ascii="Arial" w:hAnsi="Arial" w:cs="Arial"/>
          <w:bCs/>
          <w:sz w:val="20"/>
          <w:szCs w:val="20"/>
        </w:rPr>
        <w:t>p</w:t>
      </w:r>
      <w:r w:rsidRPr="00EF2D5A">
        <w:rPr>
          <w:rFonts w:ascii="Arial" w:hAnsi="Arial" w:cs="Arial"/>
          <w:bCs/>
          <w:sz w:val="20"/>
          <w:szCs w:val="20"/>
        </w:rPr>
        <w:t xml:space="preserve">řírodní vědy, </w:t>
      </w:r>
      <w:r>
        <w:rPr>
          <w:rFonts w:ascii="Arial" w:hAnsi="Arial" w:cs="Arial"/>
          <w:bCs/>
          <w:sz w:val="20"/>
          <w:szCs w:val="20"/>
        </w:rPr>
        <w:t>t</w:t>
      </w:r>
      <w:r w:rsidRPr="00EF2D5A">
        <w:rPr>
          <w:rFonts w:ascii="Arial" w:hAnsi="Arial" w:cs="Arial"/>
          <w:bCs/>
          <w:sz w:val="20"/>
          <w:szCs w:val="20"/>
        </w:rPr>
        <w:t xml:space="preserve">echnické a řemeslné obory a </w:t>
      </w:r>
      <w:r>
        <w:rPr>
          <w:rFonts w:ascii="Arial" w:hAnsi="Arial" w:cs="Arial"/>
          <w:bCs/>
          <w:sz w:val="20"/>
          <w:szCs w:val="20"/>
        </w:rPr>
        <w:t>b</w:t>
      </w:r>
      <w:r w:rsidRPr="00EF2D5A">
        <w:rPr>
          <w:rFonts w:ascii="Arial" w:hAnsi="Arial" w:cs="Arial"/>
          <w:bCs/>
          <w:sz w:val="20"/>
          <w:szCs w:val="20"/>
        </w:rPr>
        <w:t>ezbariérovost</w:t>
      </w:r>
    </w:p>
    <w:p w:rsidR="00EF2D5A" w:rsidRPr="00EF2D5A" w:rsidRDefault="00EF2D5A" w:rsidP="00853037">
      <w:pPr>
        <w:pStyle w:val="Odstavecseseznamem"/>
        <w:numPr>
          <w:ilvl w:val="0"/>
          <w:numId w:val="24"/>
        </w:numPr>
        <w:rPr>
          <w:rFonts w:ascii="Arial" w:hAnsi="Arial" w:cs="Arial"/>
          <w:bCs/>
          <w:sz w:val="20"/>
          <w:szCs w:val="20"/>
        </w:rPr>
      </w:pPr>
      <w:r w:rsidRPr="00EF2D5A">
        <w:rPr>
          <w:rFonts w:ascii="Arial" w:hAnsi="Arial" w:cs="Arial"/>
          <w:sz w:val="20"/>
          <w:szCs w:val="20"/>
        </w:rPr>
        <w:t>Rozvíjet mimoškolní a neformální vzdělávání</w:t>
      </w:r>
    </w:p>
    <w:p w:rsidR="00A877EE" w:rsidRPr="00853037" w:rsidRDefault="0042058E" w:rsidP="00A877EE">
      <w:pPr>
        <w:pStyle w:val="Nadpis2"/>
        <w:rPr>
          <w:rFonts w:ascii="Arial" w:hAnsi="Arial"/>
          <w:sz w:val="20"/>
          <w:szCs w:val="20"/>
        </w:rPr>
      </w:pPr>
      <w:r>
        <w:rPr>
          <w:rFonts w:ascii="Arial" w:hAnsi="Arial"/>
          <w:sz w:val="20"/>
          <w:szCs w:val="20"/>
        </w:rPr>
        <w:t>Architektonické, materiálové a dispoziční řešení</w:t>
      </w:r>
      <w:r w:rsidR="003B2193">
        <w:rPr>
          <w:rFonts w:ascii="Arial" w:hAnsi="Arial"/>
          <w:sz w:val="20"/>
          <w:szCs w:val="20"/>
        </w:rPr>
        <w:t>, bezbariérové řešení</w:t>
      </w:r>
    </w:p>
    <w:p w:rsidR="00523312" w:rsidRDefault="0042058E" w:rsidP="00CE7C0C">
      <w:pPr>
        <w:numPr>
          <w:ilvl w:val="0"/>
          <w:numId w:val="4"/>
        </w:numPr>
        <w:jc w:val="left"/>
        <w:rPr>
          <w:rFonts w:ascii="Arial" w:hAnsi="Arial" w:cs="Arial"/>
          <w:sz w:val="20"/>
          <w:szCs w:val="20"/>
        </w:rPr>
      </w:pPr>
      <w:bookmarkStart w:id="2" w:name="_Toc85961468"/>
      <w:bookmarkStart w:id="3" w:name="_Toc112767344"/>
      <w:bookmarkStart w:id="4" w:name="_Toc146292374"/>
      <w:r>
        <w:rPr>
          <w:rFonts w:ascii="Arial" w:hAnsi="Arial" w:cs="Arial"/>
          <w:sz w:val="20"/>
          <w:szCs w:val="20"/>
        </w:rPr>
        <w:t>Stavba je v části 2.NP, část 2.NP je již realizovaná, jedná se o zastřešenou terasu se vstupním schodištěm ze dvora objektu</w:t>
      </w:r>
    </w:p>
    <w:p w:rsidR="0042058E" w:rsidRDefault="0042058E" w:rsidP="00CE7C0C">
      <w:pPr>
        <w:numPr>
          <w:ilvl w:val="0"/>
          <w:numId w:val="4"/>
        </w:numPr>
        <w:jc w:val="left"/>
        <w:rPr>
          <w:rFonts w:ascii="Arial" w:hAnsi="Arial" w:cs="Arial"/>
          <w:sz w:val="20"/>
          <w:szCs w:val="20"/>
        </w:rPr>
      </w:pPr>
      <w:r>
        <w:rPr>
          <w:rFonts w:ascii="Arial" w:hAnsi="Arial" w:cs="Arial"/>
          <w:sz w:val="20"/>
          <w:szCs w:val="20"/>
        </w:rPr>
        <w:t>V části 2.NP, tykající se stavebních úprav byly již provedeny stavební práce pro vytvoření nosné stropní konstrukce nad 1.NP z dřevěných stropnic, vaznic a sloupů, zároveň byly provedeny stavební úpravy stávajícího krovu</w:t>
      </w:r>
    </w:p>
    <w:p w:rsidR="0042058E" w:rsidRDefault="0042058E" w:rsidP="00CE7C0C">
      <w:pPr>
        <w:numPr>
          <w:ilvl w:val="0"/>
          <w:numId w:val="4"/>
        </w:numPr>
        <w:jc w:val="left"/>
        <w:rPr>
          <w:rFonts w:ascii="Arial" w:hAnsi="Arial" w:cs="Arial"/>
          <w:sz w:val="20"/>
          <w:szCs w:val="20"/>
        </w:rPr>
      </w:pPr>
      <w:r>
        <w:rPr>
          <w:rFonts w:ascii="Arial" w:hAnsi="Arial" w:cs="Arial"/>
          <w:sz w:val="20"/>
          <w:szCs w:val="20"/>
        </w:rPr>
        <w:t>Stavebními úpravami vznikne dispozičně místnost pro enviromentální vzdělávání, záchod s předsíňkou a záchod pro osoby imobilní, technická místnost</w:t>
      </w:r>
    </w:p>
    <w:p w:rsidR="0042058E" w:rsidRDefault="0042058E" w:rsidP="00CE7C0C">
      <w:pPr>
        <w:numPr>
          <w:ilvl w:val="0"/>
          <w:numId w:val="4"/>
        </w:numPr>
        <w:jc w:val="left"/>
        <w:rPr>
          <w:rFonts w:ascii="Arial" w:hAnsi="Arial" w:cs="Arial"/>
          <w:sz w:val="20"/>
          <w:szCs w:val="20"/>
        </w:rPr>
      </w:pPr>
      <w:r>
        <w:rPr>
          <w:rFonts w:ascii="Arial" w:hAnsi="Arial" w:cs="Arial"/>
          <w:sz w:val="20"/>
          <w:szCs w:val="20"/>
        </w:rPr>
        <w:t>Vstup do prostoru bude samostatnými dveřmi v původní štítové stěně, které budou napojeny na prostor zastřešené terasy. Dveřmi se vstoupí přímo do vzdělávací místnosti</w:t>
      </w:r>
    </w:p>
    <w:p w:rsidR="0042058E" w:rsidRDefault="0042058E" w:rsidP="00CE7C0C">
      <w:pPr>
        <w:numPr>
          <w:ilvl w:val="0"/>
          <w:numId w:val="4"/>
        </w:numPr>
        <w:jc w:val="left"/>
        <w:rPr>
          <w:rFonts w:ascii="Arial" w:hAnsi="Arial" w:cs="Arial"/>
          <w:sz w:val="20"/>
          <w:szCs w:val="20"/>
        </w:rPr>
      </w:pPr>
      <w:r>
        <w:rPr>
          <w:rFonts w:ascii="Arial" w:hAnsi="Arial" w:cs="Arial"/>
          <w:sz w:val="20"/>
          <w:szCs w:val="20"/>
        </w:rPr>
        <w:t>Materiálově se jedná o kombinaci dřevěných konstrukcí a sádrokartonových konstrukcí, současně dojde k výměně stávající střešní krytiny, kdy budou nahrazeny šablony z osinkocementu krytinou z profilovaného poplastovaného plechu.</w:t>
      </w:r>
    </w:p>
    <w:p w:rsidR="003B2193" w:rsidRDefault="003B2193" w:rsidP="00CE7C0C">
      <w:pPr>
        <w:numPr>
          <w:ilvl w:val="0"/>
          <w:numId w:val="4"/>
        </w:numPr>
        <w:jc w:val="left"/>
        <w:rPr>
          <w:rFonts w:ascii="Arial" w:hAnsi="Arial" w:cs="Arial"/>
          <w:sz w:val="20"/>
          <w:szCs w:val="20"/>
        </w:rPr>
      </w:pPr>
      <w:r>
        <w:rPr>
          <w:rFonts w:ascii="Arial" w:hAnsi="Arial" w:cs="Arial"/>
          <w:sz w:val="20"/>
          <w:szCs w:val="20"/>
        </w:rPr>
        <w:t>Bezbariérové řešení stavby bude řešeno samostatným projektem přístupové rampy z východního průčelí se vstupem na zastřešenou terasu.</w:t>
      </w:r>
    </w:p>
    <w:bookmarkEnd w:id="2"/>
    <w:bookmarkEnd w:id="3"/>
    <w:bookmarkEnd w:id="4"/>
    <w:p w:rsidR="00A877EE" w:rsidRPr="00853037" w:rsidRDefault="003B2193" w:rsidP="00A877EE">
      <w:pPr>
        <w:pStyle w:val="Nadpis2"/>
        <w:tabs>
          <w:tab w:val="num" w:pos="576"/>
        </w:tabs>
        <w:ind w:left="576"/>
        <w:jc w:val="left"/>
        <w:rPr>
          <w:rFonts w:ascii="Arial" w:hAnsi="Arial"/>
          <w:sz w:val="20"/>
          <w:szCs w:val="20"/>
        </w:rPr>
      </w:pPr>
      <w:r>
        <w:rPr>
          <w:rFonts w:ascii="Arial" w:hAnsi="Arial"/>
          <w:sz w:val="20"/>
          <w:szCs w:val="20"/>
        </w:rPr>
        <w:t>Stavebně technické řešení</w:t>
      </w:r>
    </w:p>
    <w:p w:rsidR="003B2193" w:rsidRDefault="003B2193" w:rsidP="00E7584D">
      <w:pPr>
        <w:numPr>
          <w:ilvl w:val="0"/>
          <w:numId w:val="35"/>
        </w:numPr>
        <w:jc w:val="left"/>
        <w:rPr>
          <w:rFonts w:ascii="Arial" w:hAnsi="Arial" w:cs="Arial"/>
          <w:sz w:val="20"/>
          <w:szCs w:val="20"/>
        </w:rPr>
      </w:pPr>
      <w:bookmarkStart w:id="5" w:name="_Toc85961469"/>
      <w:bookmarkStart w:id="6" w:name="_Toc112767345"/>
      <w:bookmarkStart w:id="7" w:name="_Toc146292375"/>
      <w:r>
        <w:rPr>
          <w:rFonts w:ascii="Arial" w:hAnsi="Arial" w:cs="Arial"/>
          <w:sz w:val="20"/>
          <w:szCs w:val="20"/>
        </w:rPr>
        <w:t>Na stávající nosnou konstrukci stropu nad 1.NP z dřevěných stropních nosníků bude provedená podlahová konstrukce z dřevěných hoblovaných fošen v provedení P+D</w:t>
      </w:r>
    </w:p>
    <w:p w:rsidR="003B2193" w:rsidRDefault="003B2193" w:rsidP="00E7584D">
      <w:pPr>
        <w:numPr>
          <w:ilvl w:val="0"/>
          <w:numId w:val="35"/>
        </w:numPr>
        <w:jc w:val="left"/>
        <w:rPr>
          <w:rFonts w:ascii="Arial" w:hAnsi="Arial" w:cs="Arial"/>
          <w:sz w:val="20"/>
          <w:szCs w:val="20"/>
        </w:rPr>
      </w:pPr>
      <w:r>
        <w:rPr>
          <w:rFonts w:ascii="Arial" w:hAnsi="Arial" w:cs="Arial"/>
          <w:sz w:val="20"/>
          <w:szCs w:val="20"/>
        </w:rPr>
        <w:t xml:space="preserve">Na stávající stropní konstrukci ze stropnic </w:t>
      </w:r>
      <w:proofErr w:type="spellStart"/>
      <w:r>
        <w:rPr>
          <w:rFonts w:ascii="Arial" w:hAnsi="Arial" w:cs="Arial"/>
          <w:sz w:val="20"/>
          <w:szCs w:val="20"/>
        </w:rPr>
        <w:t>Hurdis</w:t>
      </w:r>
      <w:proofErr w:type="spellEnd"/>
      <w:r>
        <w:rPr>
          <w:rFonts w:ascii="Arial" w:hAnsi="Arial" w:cs="Arial"/>
          <w:sz w:val="20"/>
          <w:szCs w:val="20"/>
        </w:rPr>
        <w:t xml:space="preserve"> budou provedeny polštáře z dřevěných hranolů 100/140 a na ně bude položená podlahová konstrukce z dřevěných hoblovaných fošen. Mezi polštáře bude uložená tepelná izolace z desek EPS 100 S</w:t>
      </w:r>
    </w:p>
    <w:p w:rsidR="003B2193" w:rsidRDefault="003B2193" w:rsidP="00E7584D">
      <w:pPr>
        <w:numPr>
          <w:ilvl w:val="0"/>
          <w:numId w:val="35"/>
        </w:numPr>
        <w:jc w:val="left"/>
        <w:rPr>
          <w:rFonts w:ascii="Arial" w:hAnsi="Arial" w:cs="Arial"/>
          <w:sz w:val="20"/>
          <w:szCs w:val="20"/>
        </w:rPr>
      </w:pPr>
      <w:r>
        <w:rPr>
          <w:rFonts w:ascii="Arial" w:hAnsi="Arial" w:cs="Arial"/>
          <w:sz w:val="20"/>
          <w:szCs w:val="20"/>
        </w:rPr>
        <w:t xml:space="preserve">V části sociálního zařízení bude podlahová nášlapná vrstva provedená z keramické dlažby. Na stávající stropní trámy budou osazeny desky OSB </w:t>
      </w:r>
      <w:proofErr w:type="gramStart"/>
      <w:r>
        <w:rPr>
          <w:rFonts w:ascii="Arial" w:hAnsi="Arial" w:cs="Arial"/>
          <w:sz w:val="20"/>
          <w:szCs w:val="20"/>
        </w:rPr>
        <w:t>3N</w:t>
      </w:r>
      <w:proofErr w:type="gramEnd"/>
      <w:r>
        <w:rPr>
          <w:rFonts w:ascii="Arial" w:hAnsi="Arial" w:cs="Arial"/>
          <w:sz w:val="20"/>
          <w:szCs w:val="20"/>
        </w:rPr>
        <w:t xml:space="preserve"> </w:t>
      </w:r>
      <w:proofErr w:type="spellStart"/>
      <w:r>
        <w:rPr>
          <w:rFonts w:ascii="Arial" w:hAnsi="Arial" w:cs="Arial"/>
          <w:sz w:val="20"/>
          <w:szCs w:val="20"/>
        </w:rPr>
        <w:t>tl</w:t>
      </w:r>
      <w:proofErr w:type="spellEnd"/>
      <w:r>
        <w:rPr>
          <w:rFonts w:ascii="Arial" w:hAnsi="Arial" w:cs="Arial"/>
          <w:sz w:val="20"/>
          <w:szCs w:val="20"/>
        </w:rPr>
        <w:t>. 10 mm, následně bude provedená izolace proti vodě z asfaltového pásu s nosnou skelnou vložkou</w:t>
      </w:r>
      <w:r w:rsidR="00863096">
        <w:rPr>
          <w:rFonts w:ascii="Arial" w:hAnsi="Arial" w:cs="Arial"/>
          <w:sz w:val="20"/>
          <w:szCs w:val="20"/>
        </w:rPr>
        <w:t xml:space="preserve"> celoplošně přitavená</w:t>
      </w:r>
      <w:r>
        <w:rPr>
          <w:rFonts w:ascii="Arial" w:hAnsi="Arial" w:cs="Arial"/>
          <w:sz w:val="20"/>
          <w:szCs w:val="20"/>
        </w:rPr>
        <w:t xml:space="preserve">, na izolaci bude provedená vrstva ze samonivelačního potěru </w:t>
      </w:r>
      <w:proofErr w:type="spellStart"/>
      <w:r>
        <w:rPr>
          <w:rFonts w:ascii="Arial" w:hAnsi="Arial" w:cs="Arial"/>
          <w:sz w:val="20"/>
          <w:szCs w:val="20"/>
        </w:rPr>
        <w:t>tl</w:t>
      </w:r>
      <w:proofErr w:type="spellEnd"/>
      <w:r>
        <w:rPr>
          <w:rFonts w:ascii="Arial" w:hAnsi="Arial" w:cs="Arial"/>
          <w:sz w:val="20"/>
          <w:szCs w:val="20"/>
        </w:rPr>
        <w:t>. 25 mm</w:t>
      </w:r>
      <w:r w:rsidR="00A1626E">
        <w:rPr>
          <w:rFonts w:ascii="Arial" w:hAnsi="Arial" w:cs="Arial"/>
          <w:sz w:val="20"/>
          <w:szCs w:val="20"/>
        </w:rPr>
        <w:t>. Na potěr bud</w:t>
      </w:r>
      <w:r w:rsidR="002771EB">
        <w:rPr>
          <w:rFonts w:ascii="Arial" w:hAnsi="Arial" w:cs="Arial"/>
          <w:sz w:val="20"/>
          <w:szCs w:val="20"/>
        </w:rPr>
        <w:t>e</w:t>
      </w:r>
      <w:r w:rsidR="00A1626E">
        <w:rPr>
          <w:rFonts w:ascii="Arial" w:hAnsi="Arial" w:cs="Arial"/>
          <w:sz w:val="20"/>
          <w:szCs w:val="20"/>
        </w:rPr>
        <w:t xml:space="preserve"> provedená pružná </w:t>
      </w:r>
      <w:proofErr w:type="spellStart"/>
      <w:r w:rsidR="00A1626E">
        <w:rPr>
          <w:rFonts w:ascii="Arial" w:hAnsi="Arial" w:cs="Arial"/>
          <w:sz w:val="20"/>
          <w:szCs w:val="20"/>
        </w:rPr>
        <w:t>hydrostěrka</w:t>
      </w:r>
      <w:proofErr w:type="spellEnd"/>
      <w:r w:rsidR="00A1626E">
        <w:rPr>
          <w:rFonts w:ascii="Arial" w:hAnsi="Arial" w:cs="Arial"/>
          <w:sz w:val="20"/>
          <w:szCs w:val="20"/>
        </w:rPr>
        <w:t xml:space="preserve"> s těsnícími pásy v rozích. Na stěny bude stěrka provedená do výšky 2000 mm</w:t>
      </w:r>
    </w:p>
    <w:p w:rsidR="001C4A20" w:rsidRDefault="00A1626E" w:rsidP="00E7584D">
      <w:pPr>
        <w:numPr>
          <w:ilvl w:val="0"/>
          <w:numId w:val="35"/>
        </w:numPr>
        <w:jc w:val="left"/>
        <w:rPr>
          <w:rFonts w:ascii="Arial" w:hAnsi="Arial" w:cs="Arial"/>
          <w:sz w:val="20"/>
          <w:szCs w:val="20"/>
        </w:rPr>
      </w:pPr>
      <w:r>
        <w:rPr>
          <w:rFonts w:ascii="Arial" w:hAnsi="Arial" w:cs="Arial"/>
          <w:sz w:val="20"/>
          <w:szCs w:val="20"/>
        </w:rPr>
        <w:t xml:space="preserve">V části s krbovými kamny bude nášlapná vrstva provedená rovněž z keramické vrstvy. Na stávající stropní konstrukci </w:t>
      </w:r>
      <w:proofErr w:type="spellStart"/>
      <w:r>
        <w:rPr>
          <w:rFonts w:ascii="Arial" w:hAnsi="Arial" w:cs="Arial"/>
          <w:sz w:val="20"/>
          <w:szCs w:val="20"/>
        </w:rPr>
        <w:t>Hurdis</w:t>
      </w:r>
      <w:proofErr w:type="spellEnd"/>
      <w:r>
        <w:rPr>
          <w:rFonts w:ascii="Arial" w:hAnsi="Arial" w:cs="Arial"/>
          <w:sz w:val="20"/>
          <w:szCs w:val="20"/>
        </w:rPr>
        <w:t xml:space="preserve"> budou osazeny desky EPS 100 S, na vrstvě tepelné izolace bude proveden cementový potěr a na potěr keramická dlažba do flexi lepidla</w:t>
      </w:r>
      <w:r w:rsidR="00863096">
        <w:rPr>
          <w:rFonts w:ascii="Arial" w:hAnsi="Arial" w:cs="Arial"/>
          <w:sz w:val="20"/>
          <w:szCs w:val="20"/>
        </w:rPr>
        <w:t>.</w:t>
      </w:r>
    </w:p>
    <w:p w:rsidR="002771EB" w:rsidRPr="00863096" w:rsidRDefault="00A1626E" w:rsidP="00863096">
      <w:pPr>
        <w:numPr>
          <w:ilvl w:val="0"/>
          <w:numId w:val="35"/>
        </w:numPr>
        <w:jc w:val="left"/>
        <w:rPr>
          <w:rFonts w:ascii="Arial" w:hAnsi="Arial" w:cs="Arial"/>
          <w:sz w:val="20"/>
          <w:szCs w:val="20"/>
        </w:rPr>
      </w:pPr>
      <w:r w:rsidRPr="00863096">
        <w:rPr>
          <w:rFonts w:ascii="Arial" w:hAnsi="Arial" w:cs="Arial"/>
          <w:sz w:val="20"/>
          <w:szCs w:val="20"/>
        </w:rPr>
        <w:t xml:space="preserve">Sádrokartonové konstrukce budou provedeny jednak jako předstěny před stávajícím </w:t>
      </w:r>
      <w:proofErr w:type="spellStart"/>
      <w:r w:rsidRPr="00863096">
        <w:rPr>
          <w:rFonts w:ascii="Arial" w:hAnsi="Arial" w:cs="Arial"/>
          <w:sz w:val="20"/>
          <w:szCs w:val="20"/>
        </w:rPr>
        <w:t>podzednicovým</w:t>
      </w:r>
      <w:proofErr w:type="spellEnd"/>
      <w:r w:rsidRPr="00863096">
        <w:rPr>
          <w:rFonts w:ascii="Arial" w:hAnsi="Arial" w:cs="Arial"/>
          <w:sz w:val="20"/>
          <w:szCs w:val="20"/>
        </w:rPr>
        <w:t xml:space="preserve"> zdivem, před štítovými stěnami, jednak jako příčky a jednak jako podhled. Jedná se o konstrukce na ocelovém systémovém roštu s deskami standardními </w:t>
      </w:r>
      <w:proofErr w:type="spellStart"/>
      <w:r w:rsidR="002771EB" w:rsidRPr="00863096">
        <w:rPr>
          <w:rFonts w:ascii="Arial" w:hAnsi="Arial" w:cs="Arial"/>
          <w:sz w:val="20"/>
          <w:szCs w:val="20"/>
        </w:rPr>
        <w:t>tl</w:t>
      </w:r>
      <w:proofErr w:type="spellEnd"/>
      <w:r w:rsidR="002771EB" w:rsidRPr="00863096">
        <w:rPr>
          <w:rFonts w:ascii="Arial" w:hAnsi="Arial" w:cs="Arial"/>
          <w:sz w:val="20"/>
          <w:szCs w:val="20"/>
        </w:rPr>
        <w:t>. 12,5 mm, v sociálním zařízení budou desky impregnované. Podhled bude proveden na zavěšené konstrukci pro možnost osazení požadované vrstvy tepelného izolantu. Součásti podhledu bude osazení imitace trámů na šikmé ploše podhledu. Do stěn příček budou osazeny ocelové zárubně do SDK konstrukcí.</w:t>
      </w:r>
    </w:p>
    <w:p w:rsidR="00E7584D" w:rsidRPr="00441B0E" w:rsidRDefault="002771EB" w:rsidP="00441B0E">
      <w:pPr>
        <w:numPr>
          <w:ilvl w:val="0"/>
          <w:numId w:val="35"/>
        </w:numPr>
        <w:jc w:val="left"/>
        <w:rPr>
          <w:rFonts w:ascii="Arial" w:hAnsi="Arial" w:cs="Arial"/>
          <w:sz w:val="20"/>
          <w:szCs w:val="20"/>
        </w:rPr>
      </w:pPr>
      <w:r>
        <w:rPr>
          <w:rFonts w:ascii="Arial" w:hAnsi="Arial" w:cs="Arial"/>
          <w:sz w:val="20"/>
          <w:szCs w:val="20"/>
        </w:rPr>
        <w:t xml:space="preserve">Rovněž v 1.NP v prostoru stodoly bude proveden zavěšený SDK podhled z desek standardních pod stávajícími stropními trámy, součástí podhledu bude tepelná izolace z pásů z minerální plsti </w:t>
      </w:r>
      <w:proofErr w:type="spellStart"/>
      <w:r>
        <w:rPr>
          <w:rFonts w:ascii="Arial" w:hAnsi="Arial" w:cs="Arial"/>
          <w:sz w:val="20"/>
          <w:szCs w:val="20"/>
        </w:rPr>
        <w:t>tl</w:t>
      </w:r>
      <w:proofErr w:type="spellEnd"/>
      <w:r>
        <w:rPr>
          <w:rFonts w:ascii="Arial" w:hAnsi="Arial" w:cs="Arial"/>
          <w:sz w:val="20"/>
          <w:szCs w:val="20"/>
        </w:rPr>
        <w:t>. 200 mm a parozábrana.</w:t>
      </w:r>
    </w:p>
    <w:bookmarkEnd w:id="5"/>
    <w:bookmarkEnd w:id="6"/>
    <w:bookmarkEnd w:id="7"/>
    <w:p w:rsidR="00A877EE" w:rsidRPr="00853037" w:rsidRDefault="00441B0E" w:rsidP="00A877EE">
      <w:pPr>
        <w:pStyle w:val="Nadpis2"/>
        <w:tabs>
          <w:tab w:val="num" w:pos="576"/>
        </w:tabs>
        <w:ind w:left="576"/>
        <w:jc w:val="left"/>
        <w:rPr>
          <w:rFonts w:ascii="Arial" w:hAnsi="Arial"/>
          <w:sz w:val="20"/>
          <w:szCs w:val="20"/>
        </w:rPr>
      </w:pPr>
      <w:r>
        <w:rPr>
          <w:rFonts w:ascii="Arial" w:hAnsi="Arial"/>
          <w:sz w:val="20"/>
          <w:szCs w:val="20"/>
        </w:rPr>
        <w:lastRenderedPageBreak/>
        <w:t>Bourací práce</w:t>
      </w:r>
    </w:p>
    <w:p w:rsidR="00A877EE" w:rsidRDefault="00441B0E" w:rsidP="00046768">
      <w:pPr>
        <w:numPr>
          <w:ilvl w:val="0"/>
          <w:numId w:val="4"/>
        </w:numPr>
        <w:jc w:val="left"/>
        <w:rPr>
          <w:rFonts w:ascii="Arial" w:hAnsi="Arial" w:cs="Arial"/>
          <w:sz w:val="20"/>
          <w:szCs w:val="20"/>
        </w:rPr>
      </w:pPr>
      <w:r>
        <w:rPr>
          <w:rFonts w:ascii="Arial" w:hAnsi="Arial" w:cs="Arial"/>
          <w:sz w:val="20"/>
          <w:szCs w:val="20"/>
        </w:rPr>
        <w:t>Pro nové dveře a okno budou vybourány ve stávajících štítových zdech otvory</w:t>
      </w:r>
      <w:r w:rsidR="00677725" w:rsidRPr="00853037">
        <w:rPr>
          <w:rFonts w:ascii="Arial" w:hAnsi="Arial" w:cs="Arial"/>
          <w:sz w:val="20"/>
          <w:szCs w:val="20"/>
        </w:rPr>
        <w:t>.</w:t>
      </w:r>
      <w:r>
        <w:rPr>
          <w:rFonts w:ascii="Arial" w:hAnsi="Arial" w:cs="Arial"/>
          <w:sz w:val="20"/>
          <w:szCs w:val="20"/>
        </w:rPr>
        <w:t xml:space="preserve"> Před vybouráním zdiva budou do vysekaných rýh osazeny překlady RZP postupným způsobem. Po osazení překladů budou vybourány samotné otvory.</w:t>
      </w:r>
    </w:p>
    <w:p w:rsidR="00441B0E" w:rsidRDefault="00441B0E" w:rsidP="00046768">
      <w:pPr>
        <w:numPr>
          <w:ilvl w:val="0"/>
          <w:numId w:val="4"/>
        </w:numPr>
        <w:jc w:val="left"/>
        <w:rPr>
          <w:rFonts w:ascii="Arial" w:hAnsi="Arial" w:cs="Arial"/>
          <w:sz w:val="20"/>
          <w:szCs w:val="20"/>
        </w:rPr>
      </w:pPr>
      <w:r>
        <w:rPr>
          <w:rFonts w:ascii="Arial" w:hAnsi="Arial" w:cs="Arial"/>
          <w:sz w:val="20"/>
          <w:szCs w:val="20"/>
        </w:rPr>
        <w:t xml:space="preserve">Součástí prací ZTI, elektroinstalace budou pomocné stavební </w:t>
      </w:r>
      <w:r w:rsidR="00863096">
        <w:rPr>
          <w:rFonts w:ascii="Arial" w:hAnsi="Arial" w:cs="Arial"/>
          <w:sz w:val="20"/>
          <w:szCs w:val="20"/>
        </w:rPr>
        <w:t xml:space="preserve">a </w:t>
      </w:r>
      <w:r w:rsidR="00D556D2">
        <w:rPr>
          <w:rFonts w:ascii="Arial" w:hAnsi="Arial" w:cs="Arial"/>
          <w:sz w:val="20"/>
          <w:szCs w:val="20"/>
        </w:rPr>
        <w:t>bourací práce</w:t>
      </w:r>
      <w:r>
        <w:rPr>
          <w:rFonts w:ascii="Arial" w:hAnsi="Arial" w:cs="Arial"/>
          <w:sz w:val="20"/>
          <w:szCs w:val="20"/>
        </w:rPr>
        <w:t>.</w:t>
      </w:r>
    </w:p>
    <w:p w:rsidR="00D556D2" w:rsidRPr="00D556D2" w:rsidRDefault="00D556D2" w:rsidP="00D556D2">
      <w:pPr>
        <w:pStyle w:val="Nadpis2"/>
        <w:tabs>
          <w:tab w:val="num" w:pos="576"/>
        </w:tabs>
        <w:ind w:left="576"/>
        <w:jc w:val="left"/>
        <w:rPr>
          <w:rFonts w:ascii="Arial" w:hAnsi="Arial"/>
          <w:sz w:val="20"/>
          <w:szCs w:val="20"/>
        </w:rPr>
      </w:pPr>
      <w:bookmarkStart w:id="8" w:name="_Toc85961471"/>
      <w:bookmarkStart w:id="9" w:name="_Toc112767347"/>
      <w:bookmarkStart w:id="10" w:name="_Toc146292379"/>
      <w:bookmarkStart w:id="11" w:name="_Toc159248275"/>
      <w:bookmarkStart w:id="12" w:name="_Toc173143378"/>
      <w:r w:rsidRPr="00853037">
        <w:rPr>
          <w:rFonts w:ascii="Arial" w:hAnsi="Arial"/>
          <w:sz w:val="20"/>
          <w:szCs w:val="20"/>
        </w:rPr>
        <w:t>Konstrukce zastřešení</w:t>
      </w:r>
      <w:bookmarkEnd w:id="8"/>
      <w:bookmarkEnd w:id="9"/>
      <w:bookmarkEnd w:id="10"/>
      <w:bookmarkEnd w:id="11"/>
      <w:bookmarkEnd w:id="12"/>
    </w:p>
    <w:p w:rsidR="00441B0E" w:rsidRPr="00441B0E" w:rsidRDefault="00441B0E" w:rsidP="00441B0E">
      <w:pPr>
        <w:pStyle w:val="l61"/>
        <w:numPr>
          <w:ilvl w:val="0"/>
          <w:numId w:val="4"/>
        </w:numPr>
        <w:rPr>
          <w:rFonts w:ascii="Arial" w:hAnsi="Arial" w:cs="Arial"/>
          <w:sz w:val="20"/>
          <w:szCs w:val="20"/>
        </w:rPr>
      </w:pPr>
      <w:r>
        <w:rPr>
          <w:rFonts w:ascii="Arial" w:hAnsi="Arial" w:cs="Arial"/>
          <w:sz w:val="20"/>
          <w:szCs w:val="20"/>
        </w:rPr>
        <w:t>Bude demontována stávající střešní krytina z osinkocementových šablon dle p</w:t>
      </w:r>
      <w:r w:rsidRPr="00441B0E">
        <w:rPr>
          <w:rFonts w:ascii="Arial" w:hAnsi="Arial" w:cs="Arial"/>
          <w:sz w:val="20"/>
          <w:szCs w:val="20"/>
        </w:rPr>
        <w:t>ostup</w:t>
      </w:r>
      <w:r w:rsidR="00863096">
        <w:rPr>
          <w:rFonts w:ascii="Arial" w:hAnsi="Arial" w:cs="Arial"/>
          <w:sz w:val="20"/>
          <w:szCs w:val="20"/>
        </w:rPr>
        <w:t>u</w:t>
      </w:r>
      <w:r w:rsidRPr="00441B0E">
        <w:rPr>
          <w:rFonts w:ascii="Arial" w:hAnsi="Arial" w:cs="Arial"/>
          <w:sz w:val="20"/>
          <w:szCs w:val="20"/>
        </w:rPr>
        <w:t xml:space="preserve"> prací s materiálem obsahující azbest:</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xml:space="preserve">1. Vyčlenit a oddělit pracovní prostor – k zamezení kontaminace okolí </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zakrýt okolní povrchy polyetylenovou folií o tloušťce 125 µm, po skončení prací bude folie očištěna průmyslovým vysavačem a vlhkým hadrem a bude složena a umístěna do přistaveného kontejneru na odpad obsahující azbest</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xml:space="preserve">- kontejner na odpad obsahující azbest bude umístěn k obvodové stěně bourané budovy, do středu této stěny </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pracovníci provádějící demontážní práce budou informování o nebezpečnosti práce s materiály obsahující azbest, o používání pracovních ochranných pomůcek a o tom, že v pracovním prostoru se nesmí jíst, pít a kouřit</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pracovní prostor se nesmí opouštět v osobních ochranných pracovních prostředcích</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2. Naplánování pracovního postupu a způsobu odstraňování azbestu</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xml:space="preserve">- jednotlivé střešní desky budou demontovány v celku včetně mechu, který se na střešní krytiny rozrostl, nebudou rozbíjeny </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xml:space="preserve">- na demontáž kotevních prvků, šroubů bude použito pouze ruční nářadí, bez použití rozbrušovačky </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v průběhu prací budou desky zvlhčovány vodou s přídavkem smáčedla (saponát) pro snížení rizika uvolňování azbestových vláken do vzduchu</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veškeré potřebné nástroje budou připraveny v pracovním prostoru</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práci budou vykonávat čtyři pracovníci, dva na střeše a dva</w:t>
      </w:r>
      <w:r>
        <w:rPr>
          <w:rFonts w:ascii="Arial" w:hAnsi="Arial" w:cs="Arial"/>
          <w:sz w:val="20"/>
          <w:szCs w:val="20"/>
        </w:rPr>
        <w:t xml:space="preserve"> </w:t>
      </w:r>
      <w:r w:rsidRPr="00441B0E">
        <w:rPr>
          <w:rFonts w:ascii="Arial" w:hAnsi="Arial" w:cs="Arial"/>
          <w:sz w:val="20"/>
          <w:szCs w:val="20"/>
        </w:rPr>
        <w:t xml:space="preserve">pro manipulaci na zemi, jednotlivé desky budou ukládány na střeše do igelitových pytlů a budou přemístěny skluzem do přistaveného kontejneru tak, aby nedošlo k protržení pytlů, </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práce budou zahájeny v ranních hodinách a mimo termíny příjezdů a odjezdů autobusů hromadné dopravy.</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3. Vybavení osobními ochrannými pracovními prostředky</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bude použita ochrana dýchacích orgánů určenou pro azbest (např. filtrační polomasku EN 149 FFP3)</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budou použity jednorázové kombinézy s kuklou, vysoké omyvatelné boty (holínky) a rukavice</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před vstupem do pracovního prostoru si pracovníci obléknou osobní ochranné pracovní prostředky a zkontrolují jejich funkčnost</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bCs/>
          <w:sz w:val="20"/>
          <w:szCs w:val="20"/>
        </w:rPr>
        <w:t xml:space="preserve">4. Demontáž </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střešní desky obsahující azbest budou demontovány neporušené, bude nutné zamezit jejich lámání nebo poškození</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vruty nebo hřebíky pečlivě budou odstraňovány ručním nářadím se snahou tlumit uvolňování prachu – před vyjmutím budou natřeny hustou pastou (lepidlem na tapety), vyjmuté vruty nebo hřebíky budou uloženy do PE pytle a budou umístěny do přistaveného kontejneru na střešní desky</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bCs/>
          <w:sz w:val="20"/>
          <w:szCs w:val="20"/>
        </w:rPr>
        <w:t>5. Odstraňování materiálu</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střešní desky budou ukládány na střešní rovině do igelitových pytlů a skluzem budou přemístěny do přistaveného kontejneru. Kontejner bude přes bočnice zakryt rovněž PE folií</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odpad bude předán oprávněné firmě, která má povoleno podnikání v oblasti nakládání s nebezpečnými odpady (</w:t>
      </w:r>
      <w:r w:rsidRPr="00441B0E">
        <w:rPr>
          <w:rFonts w:ascii="Arial" w:hAnsi="Arial" w:cs="Arial"/>
          <w:i/>
          <w:iCs/>
          <w:sz w:val="20"/>
          <w:szCs w:val="20"/>
        </w:rPr>
        <w:t xml:space="preserve">musí mít konkrétně povoleno nakládání s azbestem – povolení vydává krajský úřad) </w:t>
      </w:r>
      <w:r w:rsidRPr="00441B0E">
        <w:rPr>
          <w:rFonts w:ascii="Arial" w:hAnsi="Arial" w:cs="Arial"/>
          <w:sz w:val="20"/>
          <w:szCs w:val="20"/>
        </w:rPr>
        <w:t xml:space="preserve">nebo organizaci oprávněné k převzetí odpadu podle zákona o odpadech </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bCs/>
          <w:sz w:val="20"/>
          <w:szCs w:val="20"/>
        </w:rPr>
        <w:t>6. Úklid pracovního prostoru</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po skončení demontážních prací budou vysbírány veškeré úlomky odstraňovaných desek</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xml:space="preserve">- vyčištění podlahy budovy pod střešní rovinou bude uklizen průmyslovým vysavačem a vytřen vlhkými hadry. Pytel z vysavače bude uložen do igelitového pytle a ten bude umístěn do kontejneru pro odpad obsahující azbest.  </w:t>
      </w:r>
      <w:r w:rsidRPr="00441B0E">
        <w:rPr>
          <w:rFonts w:ascii="Arial" w:hAnsi="Arial" w:cs="Arial"/>
          <w:b/>
          <w:sz w:val="20"/>
          <w:szCs w:val="20"/>
        </w:rPr>
        <w:t>Nebude čištěno zametáním!!!</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bCs/>
          <w:sz w:val="20"/>
          <w:szCs w:val="20"/>
        </w:rPr>
        <w:t>7. Opuštění pracovního prostoru</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po ukončení prací budou umyty boty a budou odloženy při vstupu do pracovního prostoru</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lastRenderedPageBreak/>
        <w:t>- následně budou odloženy rukavice, jednorázová kombinéza bude svlečena a obráceny naruby (uzavření případného zbylého prachu). Tyto pracovní pomůcky budou uloženy do PE pytle a ten do přistaveného kontejneru pro odpad obsahující azbest</w:t>
      </w:r>
    </w:p>
    <w:p w:rsidR="00441B0E" w:rsidRPr="00441B0E" w:rsidRDefault="00441B0E" w:rsidP="00441B0E">
      <w:pPr>
        <w:pStyle w:val="Bezmezer"/>
        <w:ind w:left="142" w:hanging="142"/>
        <w:rPr>
          <w:rFonts w:ascii="Arial" w:hAnsi="Arial" w:cs="Arial"/>
          <w:sz w:val="20"/>
          <w:szCs w:val="20"/>
        </w:rPr>
      </w:pPr>
      <w:r w:rsidRPr="00441B0E">
        <w:rPr>
          <w:rFonts w:ascii="Arial" w:hAnsi="Arial" w:cs="Arial"/>
          <w:sz w:val="20"/>
          <w:szCs w:val="20"/>
        </w:rPr>
        <w:t>- prostředek na ochranu dýchacích orgánů bude odložen až nakonec</w:t>
      </w:r>
    </w:p>
    <w:p w:rsidR="00441B0E" w:rsidRDefault="00441B0E" w:rsidP="00D556D2">
      <w:pPr>
        <w:jc w:val="left"/>
        <w:rPr>
          <w:rFonts w:ascii="Arial" w:hAnsi="Arial" w:cs="Arial"/>
          <w:sz w:val="20"/>
          <w:szCs w:val="20"/>
        </w:rPr>
      </w:pPr>
      <w:r w:rsidRPr="00441B0E">
        <w:rPr>
          <w:rFonts w:ascii="Arial" w:hAnsi="Arial" w:cs="Arial"/>
          <w:sz w:val="20"/>
          <w:szCs w:val="20"/>
        </w:rPr>
        <w:t>- bude provedena očista těla</w:t>
      </w:r>
    </w:p>
    <w:p w:rsidR="00D556D2" w:rsidRDefault="00D556D2" w:rsidP="00D556D2">
      <w:pPr>
        <w:jc w:val="left"/>
        <w:rPr>
          <w:rFonts w:ascii="Arial" w:hAnsi="Arial" w:cs="Arial"/>
          <w:sz w:val="20"/>
          <w:szCs w:val="20"/>
        </w:rPr>
      </w:pPr>
    </w:p>
    <w:p w:rsidR="00D556D2" w:rsidRDefault="00D556D2" w:rsidP="00D556D2">
      <w:pPr>
        <w:pStyle w:val="Odstavecseseznamem"/>
        <w:numPr>
          <w:ilvl w:val="0"/>
          <w:numId w:val="4"/>
        </w:numPr>
        <w:jc w:val="left"/>
        <w:rPr>
          <w:rFonts w:ascii="Arial" w:hAnsi="Arial" w:cs="Arial"/>
          <w:sz w:val="20"/>
          <w:szCs w:val="20"/>
        </w:rPr>
      </w:pPr>
      <w:r>
        <w:rPr>
          <w:rFonts w:ascii="Arial" w:hAnsi="Arial" w:cs="Arial"/>
          <w:sz w:val="20"/>
          <w:szCs w:val="20"/>
        </w:rPr>
        <w:t>Po demontáži stávající střešní krytiny bude provedená nová konstrukce ve skladbě</w:t>
      </w:r>
    </w:p>
    <w:p w:rsidR="00D556D2" w:rsidRDefault="00D556D2" w:rsidP="00D556D2">
      <w:pPr>
        <w:pStyle w:val="Odstavecseseznamem"/>
        <w:numPr>
          <w:ilvl w:val="0"/>
          <w:numId w:val="38"/>
        </w:numPr>
        <w:jc w:val="left"/>
        <w:rPr>
          <w:rFonts w:ascii="Arial" w:hAnsi="Arial" w:cs="Arial"/>
          <w:sz w:val="20"/>
          <w:szCs w:val="20"/>
        </w:rPr>
      </w:pPr>
      <w:r>
        <w:rPr>
          <w:rFonts w:ascii="Arial" w:hAnsi="Arial" w:cs="Arial"/>
          <w:sz w:val="20"/>
          <w:szCs w:val="20"/>
        </w:rPr>
        <w:t>Stávající bednění z prken</w:t>
      </w:r>
    </w:p>
    <w:p w:rsidR="00D556D2" w:rsidRDefault="00D556D2" w:rsidP="00D556D2">
      <w:pPr>
        <w:pStyle w:val="Odstavecseseznamem"/>
        <w:numPr>
          <w:ilvl w:val="0"/>
          <w:numId w:val="38"/>
        </w:numPr>
        <w:jc w:val="left"/>
        <w:rPr>
          <w:rFonts w:ascii="Arial" w:hAnsi="Arial" w:cs="Arial"/>
          <w:sz w:val="20"/>
          <w:szCs w:val="20"/>
        </w:rPr>
      </w:pPr>
      <w:r>
        <w:rPr>
          <w:rFonts w:ascii="Arial" w:hAnsi="Arial" w:cs="Arial"/>
          <w:sz w:val="20"/>
          <w:szCs w:val="20"/>
        </w:rPr>
        <w:t>Pojistná folie</w:t>
      </w:r>
    </w:p>
    <w:p w:rsidR="00D556D2" w:rsidRDefault="00D556D2" w:rsidP="00D556D2">
      <w:pPr>
        <w:pStyle w:val="Odstavecseseznamem"/>
        <w:numPr>
          <w:ilvl w:val="0"/>
          <w:numId w:val="38"/>
        </w:numPr>
        <w:jc w:val="left"/>
        <w:rPr>
          <w:rFonts w:ascii="Arial" w:hAnsi="Arial" w:cs="Arial"/>
          <w:sz w:val="20"/>
          <w:szCs w:val="20"/>
        </w:rPr>
      </w:pPr>
      <w:r>
        <w:rPr>
          <w:rFonts w:ascii="Arial" w:hAnsi="Arial" w:cs="Arial"/>
          <w:sz w:val="20"/>
          <w:szCs w:val="20"/>
        </w:rPr>
        <w:t xml:space="preserve">Laťovaní a </w:t>
      </w:r>
      <w:proofErr w:type="spellStart"/>
      <w:r>
        <w:rPr>
          <w:rFonts w:ascii="Arial" w:hAnsi="Arial" w:cs="Arial"/>
          <w:sz w:val="20"/>
          <w:szCs w:val="20"/>
        </w:rPr>
        <w:t>kontralaťování</w:t>
      </w:r>
      <w:proofErr w:type="spellEnd"/>
      <w:r w:rsidR="00863096">
        <w:rPr>
          <w:rFonts w:ascii="Arial" w:hAnsi="Arial" w:cs="Arial"/>
          <w:sz w:val="20"/>
          <w:szCs w:val="20"/>
        </w:rPr>
        <w:t xml:space="preserve"> z latí 40/60 mm</w:t>
      </w:r>
    </w:p>
    <w:p w:rsidR="00D556D2" w:rsidRPr="00D556D2" w:rsidRDefault="00D556D2" w:rsidP="00D556D2">
      <w:pPr>
        <w:pStyle w:val="Odstavecseseznamem"/>
        <w:numPr>
          <w:ilvl w:val="0"/>
          <w:numId w:val="38"/>
        </w:numPr>
        <w:jc w:val="left"/>
        <w:rPr>
          <w:rFonts w:ascii="Arial" w:hAnsi="Arial" w:cs="Arial"/>
          <w:sz w:val="20"/>
          <w:szCs w:val="20"/>
        </w:rPr>
      </w:pPr>
      <w:r>
        <w:rPr>
          <w:rFonts w:ascii="Arial" w:hAnsi="Arial" w:cs="Arial"/>
          <w:sz w:val="20"/>
          <w:szCs w:val="20"/>
        </w:rPr>
        <w:t>Střešní krytina z poplastovaného profilovaného tabulového plechu s krajovým, okapovým lemováním, s větracím pásem hřebene</w:t>
      </w:r>
      <w:r w:rsidR="00863096">
        <w:rPr>
          <w:rFonts w:ascii="Arial" w:hAnsi="Arial" w:cs="Arial"/>
          <w:sz w:val="20"/>
          <w:szCs w:val="20"/>
        </w:rPr>
        <w:t>, stejného provedení jako je stávající střešní krytina nad zastřešenou terasou.</w:t>
      </w:r>
    </w:p>
    <w:p w:rsidR="00A877EE" w:rsidRPr="00853037" w:rsidRDefault="00A877EE" w:rsidP="00A877EE">
      <w:pPr>
        <w:pStyle w:val="Nadpis2"/>
        <w:tabs>
          <w:tab w:val="num" w:pos="576"/>
        </w:tabs>
        <w:ind w:left="576"/>
        <w:jc w:val="left"/>
        <w:rPr>
          <w:rFonts w:ascii="Arial" w:hAnsi="Arial"/>
          <w:sz w:val="20"/>
          <w:szCs w:val="20"/>
        </w:rPr>
      </w:pPr>
      <w:bookmarkStart w:id="13" w:name="_Toc85961473"/>
      <w:bookmarkStart w:id="14" w:name="_Toc112767351"/>
      <w:bookmarkStart w:id="15" w:name="_Toc146292383"/>
      <w:bookmarkStart w:id="16" w:name="_Toc159248281"/>
      <w:bookmarkStart w:id="17" w:name="_Toc173143384"/>
      <w:r w:rsidRPr="00853037">
        <w:rPr>
          <w:rFonts w:ascii="Arial" w:hAnsi="Arial"/>
          <w:sz w:val="20"/>
          <w:szCs w:val="20"/>
        </w:rPr>
        <w:t>Tepelné izolace</w:t>
      </w:r>
      <w:bookmarkEnd w:id="13"/>
      <w:bookmarkEnd w:id="14"/>
      <w:bookmarkEnd w:id="15"/>
      <w:bookmarkEnd w:id="16"/>
      <w:bookmarkEnd w:id="17"/>
    </w:p>
    <w:p w:rsidR="00A877EE" w:rsidRDefault="00B35739" w:rsidP="008A000F">
      <w:pPr>
        <w:pStyle w:val="Odstavecseseznamem"/>
        <w:numPr>
          <w:ilvl w:val="0"/>
          <w:numId w:val="16"/>
        </w:numPr>
        <w:jc w:val="left"/>
        <w:rPr>
          <w:rFonts w:ascii="Arial" w:hAnsi="Arial" w:cs="Arial"/>
          <w:sz w:val="20"/>
          <w:szCs w:val="20"/>
        </w:rPr>
      </w:pPr>
      <w:bookmarkStart w:id="18" w:name="_Toc146292384"/>
      <w:bookmarkStart w:id="19" w:name="_Toc159248282"/>
      <w:bookmarkStart w:id="20" w:name="_Toc173143385"/>
      <w:r w:rsidRPr="008A000F">
        <w:rPr>
          <w:rFonts w:ascii="Arial" w:hAnsi="Arial" w:cs="Arial"/>
          <w:sz w:val="20"/>
          <w:szCs w:val="20"/>
        </w:rPr>
        <w:t xml:space="preserve">Zateplení </w:t>
      </w:r>
      <w:r w:rsidR="006367FD">
        <w:rPr>
          <w:rFonts w:ascii="Arial" w:hAnsi="Arial" w:cs="Arial"/>
          <w:sz w:val="20"/>
          <w:szCs w:val="20"/>
        </w:rPr>
        <w:t>stropní konstrukce nad 1.NP bude provedené</w:t>
      </w:r>
      <w:r w:rsidR="008A000F" w:rsidRPr="008A000F">
        <w:rPr>
          <w:rFonts w:ascii="Arial" w:hAnsi="Arial" w:cs="Arial"/>
          <w:sz w:val="20"/>
          <w:szCs w:val="20"/>
        </w:rPr>
        <w:t xml:space="preserve"> z</w:t>
      </w:r>
      <w:r w:rsidR="00D556D2">
        <w:rPr>
          <w:rFonts w:ascii="Arial" w:hAnsi="Arial" w:cs="Arial"/>
          <w:sz w:val="20"/>
          <w:szCs w:val="20"/>
        </w:rPr>
        <w:t xml:space="preserve"> pásů z minerální </w:t>
      </w:r>
      <w:proofErr w:type="gramStart"/>
      <w:r w:rsidR="00D556D2">
        <w:rPr>
          <w:rFonts w:ascii="Arial" w:hAnsi="Arial" w:cs="Arial"/>
          <w:sz w:val="20"/>
          <w:szCs w:val="20"/>
        </w:rPr>
        <w:t>plsti</w:t>
      </w:r>
      <w:r w:rsidR="008A000F" w:rsidRPr="008A000F">
        <w:rPr>
          <w:rFonts w:ascii="Arial" w:hAnsi="Arial" w:cs="Arial"/>
          <w:sz w:val="20"/>
          <w:szCs w:val="20"/>
        </w:rPr>
        <w:t xml:space="preserve">  </w:t>
      </w:r>
      <w:proofErr w:type="spellStart"/>
      <w:r w:rsidR="008A000F" w:rsidRPr="008A000F">
        <w:rPr>
          <w:rFonts w:ascii="Arial" w:hAnsi="Arial" w:cs="Arial"/>
          <w:sz w:val="20"/>
          <w:szCs w:val="20"/>
        </w:rPr>
        <w:t>tl</w:t>
      </w:r>
      <w:proofErr w:type="spellEnd"/>
      <w:r w:rsidR="008A000F" w:rsidRPr="008A000F">
        <w:rPr>
          <w:rFonts w:ascii="Arial" w:hAnsi="Arial" w:cs="Arial"/>
          <w:sz w:val="20"/>
          <w:szCs w:val="20"/>
        </w:rPr>
        <w:t>.</w:t>
      </w:r>
      <w:proofErr w:type="gramEnd"/>
      <w:r w:rsidR="008A000F" w:rsidRPr="008A000F">
        <w:rPr>
          <w:rFonts w:ascii="Arial" w:hAnsi="Arial" w:cs="Arial"/>
          <w:sz w:val="20"/>
          <w:szCs w:val="20"/>
        </w:rPr>
        <w:t xml:space="preserve"> </w:t>
      </w:r>
      <w:r w:rsidR="009F23FB">
        <w:rPr>
          <w:rFonts w:ascii="Arial" w:hAnsi="Arial" w:cs="Arial"/>
          <w:sz w:val="20"/>
          <w:szCs w:val="20"/>
        </w:rPr>
        <w:t>20</w:t>
      </w:r>
      <w:r w:rsidR="008A000F" w:rsidRPr="008A000F">
        <w:rPr>
          <w:rFonts w:ascii="Arial" w:hAnsi="Arial" w:cs="Arial"/>
          <w:sz w:val="20"/>
          <w:szCs w:val="20"/>
        </w:rPr>
        <w:t xml:space="preserve">0 mm, které budou volně uloženy na </w:t>
      </w:r>
      <w:r w:rsidR="009F23FB">
        <w:rPr>
          <w:rFonts w:ascii="Arial" w:hAnsi="Arial" w:cs="Arial"/>
          <w:sz w:val="20"/>
          <w:szCs w:val="20"/>
        </w:rPr>
        <w:t>konstrukci</w:t>
      </w:r>
      <w:r w:rsidR="00D556D2">
        <w:rPr>
          <w:rFonts w:ascii="Arial" w:hAnsi="Arial" w:cs="Arial"/>
          <w:sz w:val="20"/>
          <w:szCs w:val="20"/>
        </w:rPr>
        <w:t xml:space="preserve"> SDK podhledu</w:t>
      </w:r>
      <w:r w:rsidR="008A000F" w:rsidRPr="008A000F">
        <w:rPr>
          <w:rFonts w:ascii="Arial" w:hAnsi="Arial" w:cs="Arial"/>
          <w:sz w:val="20"/>
          <w:szCs w:val="20"/>
        </w:rPr>
        <w:t>.</w:t>
      </w:r>
      <w:r w:rsidR="00D556D2">
        <w:rPr>
          <w:rFonts w:ascii="Arial" w:hAnsi="Arial" w:cs="Arial"/>
          <w:sz w:val="20"/>
          <w:szCs w:val="20"/>
        </w:rPr>
        <w:t xml:space="preserve"> </w:t>
      </w:r>
    </w:p>
    <w:p w:rsidR="00D556D2" w:rsidRPr="008A000F" w:rsidRDefault="00D556D2" w:rsidP="008A000F">
      <w:pPr>
        <w:pStyle w:val="Odstavecseseznamem"/>
        <w:numPr>
          <w:ilvl w:val="0"/>
          <w:numId w:val="16"/>
        </w:numPr>
        <w:jc w:val="left"/>
        <w:rPr>
          <w:rFonts w:ascii="Arial" w:hAnsi="Arial" w:cs="Arial"/>
          <w:sz w:val="20"/>
          <w:szCs w:val="20"/>
        </w:rPr>
      </w:pPr>
      <w:r>
        <w:rPr>
          <w:rFonts w:ascii="Arial" w:hAnsi="Arial" w:cs="Arial"/>
          <w:sz w:val="20"/>
          <w:szCs w:val="20"/>
        </w:rPr>
        <w:t xml:space="preserve">Tepelná izolace stěn bude provedená z desek z minerální plsti </w:t>
      </w:r>
      <w:proofErr w:type="spellStart"/>
      <w:r>
        <w:rPr>
          <w:rFonts w:ascii="Arial" w:hAnsi="Arial" w:cs="Arial"/>
          <w:sz w:val="20"/>
          <w:szCs w:val="20"/>
        </w:rPr>
        <w:t>tl</w:t>
      </w:r>
      <w:proofErr w:type="spellEnd"/>
      <w:r>
        <w:rPr>
          <w:rFonts w:ascii="Arial" w:hAnsi="Arial" w:cs="Arial"/>
          <w:sz w:val="20"/>
          <w:szCs w:val="20"/>
        </w:rPr>
        <w:t>. 200 mm, kotvená přichycením drátem</w:t>
      </w:r>
      <w:r w:rsidR="00863096">
        <w:rPr>
          <w:rFonts w:ascii="Arial" w:hAnsi="Arial" w:cs="Arial"/>
          <w:sz w:val="20"/>
          <w:szCs w:val="20"/>
        </w:rPr>
        <w:t xml:space="preserve"> k nosnému roštu SDK předstěn</w:t>
      </w:r>
    </w:p>
    <w:p w:rsidR="008A000F" w:rsidRDefault="00D556D2" w:rsidP="008A000F">
      <w:pPr>
        <w:pStyle w:val="Odstavecseseznamem"/>
        <w:numPr>
          <w:ilvl w:val="0"/>
          <w:numId w:val="16"/>
        </w:numPr>
        <w:jc w:val="left"/>
        <w:rPr>
          <w:rFonts w:ascii="Arial" w:hAnsi="Arial" w:cs="Arial"/>
          <w:sz w:val="20"/>
          <w:szCs w:val="20"/>
        </w:rPr>
      </w:pPr>
      <w:r>
        <w:rPr>
          <w:rFonts w:ascii="Arial" w:hAnsi="Arial" w:cs="Arial"/>
          <w:sz w:val="20"/>
          <w:szCs w:val="20"/>
        </w:rPr>
        <w:t>Zateplení podhledů bude provedené</w:t>
      </w:r>
      <w:r w:rsidR="00EC7187">
        <w:rPr>
          <w:rFonts w:ascii="Arial" w:hAnsi="Arial" w:cs="Arial"/>
          <w:sz w:val="20"/>
          <w:szCs w:val="20"/>
        </w:rPr>
        <w:t xml:space="preserve"> ve dvou vrstvách jednak mezi krokve a jednak volně uložené na konstrukci zavěšeného SDK podhledu</w:t>
      </w:r>
      <w:r w:rsidR="00AB1015">
        <w:rPr>
          <w:rFonts w:ascii="Arial" w:hAnsi="Arial" w:cs="Arial"/>
          <w:sz w:val="20"/>
          <w:szCs w:val="20"/>
        </w:rPr>
        <w:t>.</w:t>
      </w:r>
    </w:p>
    <w:p w:rsidR="00AB1015" w:rsidRDefault="00EC7187" w:rsidP="00C81FEA">
      <w:pPr>
        <w:pStyle w:val="Odstavecseseznamem"/>
        <w:numPr>
          <w:ilvl w:val="0"/>
          <w:numId w:val="16"/>
        </w:numPr>
        <w:jc w:val="left"/>
        <w:rPr>
          <w:rFonts w:ascii="Arial" w:hAnsi="Arial" w:cs="Arial"/>
          <w:sz w:val="20"/>
          <w:szCs w:val="20"/>
        </w:rPr>
      </w:pPr>
      <w:r>
        <w:rPr>
          <w:rFonts w:ascii="Arial" w:hAnsi="Arial" w:cs="Arial"/>
          <w:sz w:val="20"/>
          <w:szCs w:val="20"/>
        </w:rPr>
        <w:t xml:space="preserve">Zateplení podlahy nad stávajícím stropem </w:t>
      </w:r>
      <w:proofErr w:type="spellStart"/>
      <w:r>
        <w:rPr>
          <w:rFonts w:ascii="Arial" w:hAnsi="Arial" w:cs="Arial"/>
          <w:sz w:val="20"/>
          <w:szCs w:val="20"/>
        </w:rPr>
        <w:t>Hurdis</w:t>
      </w:r>
      <w:proofErr w:type="spellEnd"/>
      <w:r>
        <w:rPr>
          <w:rFonts w:ascii="Arial" w:hAnsi="Arial" w:cs="Arial"/>
          <w:sz w:val="20"/>
          <w:szCs w:val="20"/>
        </w:rPr>
        <w:t xml:space="preserve"> bude z desek EPS 100 S, volně položených na stropní desku.</w:t>
      </w:r>
    </w:p>
    <w:p w:rsidR="00EC7187" w:rsidRPr="00C81FEA" w:rsidRDefault="00EC7187" w:rsidP="00C81FEA">
      <w:pPr>
        <w:pStyle w:val="Odstavecseseznamem"/>
        <w:numPr>
          <w:ilvl w:val="0"/>
          <w:numId w:val="16"/>
        </w:numPr>
        <w:jc w:val="left"/>
        <w:rPr>
          <w:rFonts w:ascii="Arial" w:hAnsi="Arial" w:cs="Arial"/>
          <w:sz w:val="20"/>
          <w:szCs w:val="20"/>
        </w:rPr>
      </w:pPr>
      <w:r>
        <w:rPr>
          <w:rFonts w:ascii="Arial" w:hAnsi="Arial" w:cs="Arial"/>
          <w:sz w:val="20"/>
          <w:szCs w:val="20"/>
        </w:rPr>
        <w:t xml:space="preserve">Podhled v místnostech skladů v 1.NP bude zateplen kontaktním zateplovacím systém z desek EPS F </w:t>
      </w:r>
      <w:proofErr w:type="spellStart"/>
      <w:r>
        <w:rPr>
          <w:rFonts w:ascii="Arial" w:hAnsi="Arial" w:cs="Arial"/>
          <w:sz w:val="20"/>
          <w:szCs w:val="20"/>
        </w:rPr>
        <w:t>tl</w:t>
      </w:r>
      <w:proofErr w:type="spellEnd"/>
      <w:r>
        <w:rPr>
          <w:rFonts w:ascii="Arial" w:hAnsi="Arial" w:cs="Arial"/>
          <w:sz w:val="20"/>
          <w:szCs w:val="20"/>
        </w:rPr>
        <w:t>. 140 mm, zateplení bude ukončené stěrkou s výztužnou tkaninou.</w:t>
      </w:r>
    </w:p>
    <w:p w:rsidR="00A877EE" w:rsidRPr="00853037" w:rsidRDefault="00A877EE" w:rsidP="00A877EE">
      <w:pPr>
        <w:pStyle w:val="Nadpis2"/>
        <w:tabs>
          <w:tab w:val="num" w:pos="576"/>
        </w:tabs>
        <w:ind w:left="576"/>
        <w:jc w:val="left"/>
        <w:rPr>
          <w:rFonts w:ascii="Arial" w:hAnsi="Arial"/>
          <w:sz w:val="20"/>
          <w:szCs w:val="20"/>
        </w:rPr>
      </w:pPr>
      <w:r w:rsidRPr="00853037">
        <w:rPr>
          <w:rFonts w:ascii="Arial" w:hAnsi="Arial"/>
          <w:sz w:val="20"/>
          <w:szCs w:val="20"/>
        </w:rPr>
        <w:t>Podhledy</w:t>
      </w:r>
      <w:bookmarkEnd w:id="18"/>
      <w:bookmarkEnd w:id="19"/>
      <w:bookmarkEnd w:id="20"/>
    </w:p>
    <w:p w:rsidR="00A877EE" w:rsidRPr="00B425B6" w:rsidRDefault="00B425B6" w:rsidP="00CE7C0C">
      <w:pPr>
        <w:numPr>
          <w:ilvl w:val="0"/>
          <w:numId w:val="10"/>
        </w:numPr>
        <w:rPr>
          <w:rFonts w:ascii="Arial" w:hAnsi="Arial" w:cs="Arial"/>
          <w:sz w:val="20"/>
          <w:szCs w:val="20"/>
        </w:rPr>
      </w:pPr>
      <w:r w:rsidRPr="00B425B6">
        <w:rPr>
          <w:rFonts w:ascii="Arial" w:hAnsi="Arial" w:cs="Arial"/>
          <w:sz w:val="20"/>
          <w:szCs w:val="20"/>
        </w:rPr>
        <w:t>Ve všech místnostech</w:t>
      </w:r>
      <w:r>
        <w:rPr>
          <w:rFonts w:ascii="Arial" w:hAnsi="Arial" w:cs="Arial"/>
          <w:sz w:val="20"/>
          <w:szCs w:val="20"/>
        </w:rPr>
        <w:t xml:space="preserve"> přístavby</w:t>
      </w:r>
      <w:r w:rsidRPr="00B425B6">
        <w:rPr>
          <w:rFonts w:ascii="Arial" w:hAnsi="Arial" w:cs="Arial"/>
          <w:sz w:val="20"/>
          <w:szCs w:val="20"/>
        </w:rPr>
        <w:t xml:space="preserve"> se jedná o sádrokartonový podhled systému s ocelovým roštem ve dvou rovinách. </w:t>
      </w:r>
      <w:r>
        <w:rPr>
          <w:rFonts w:ascii="Arial" w:hAnsi="Arial" w:cs="Arial"/>
          <w:sz w:val="20"/>
          <w:szCs w:val="20"/>
        </w:rPr>
        <w:t>Pro záklop b</w:t>
      </w:r>
      <w:r w:rsidRPr="00B425B6">
        <w:rPr>
          <w:rFonts w:ascii="Arial" w:hAnsi="Arial" w:cs="Arial"/>
          <w:sz w:val="20"/>
          <w:szCs w:val="20"/>
        </w:rPr>
        <w:t xml:space="preserve">ude použita deska GKB o tloušťce 12,5mm (GKBI v mokrých provozech). </w:t>
      </w:r>
      <w:r w:rsidR="00A877EE" w:rsidRPr="00B425B6">
        <w:rPr>
          <w:rFonts w:ascii="Arial" w:hAnsi="Arial" w:cs="Arial"/>
          <w:sz w:val="20"/>
          <w:szCs w:val="20"/>
        </w:rPr>
        <w:t xml:space="preserve"> </w:t>
      </w:r>
      <w:r w:rsidR="00C81FEA">
        <w:rPr>
          <w:rFonts w:ascii="Arial" w:hAnsi="Arial" w:cs="Arial"/>
          <w:sz w:val="20"/>
          <w:szCs w:val="20"/>
        </w:rPr>
        <w:t>Požární odolnost podhledů bude REI 15</w:t>
      </w:r>
    </w:p>
    <w:p w:rsidR="00796045" w:rsidRPr="00853037" w:rsidRDefault="00A877EE" w:rsidP="000515A8">
      <w:pPr>
        <w:pStyle w:val="Nadpis2"/>
        <w:tabs>
          <w:tab w:val="num" w:pos="576"/>
        </w:tabs>
        <w:ind w:left="576"/>
        <w:jc w:val="left"/>
        <w:rPr>
          <w:rFonts w:ascii="Arial" w:hAnsi="Arial"/>
          <w:sz w:val="20"/>
          <w:szCs w:val="20"/>
        </w:rPr>
      </w:pPr>
      <w:bookmarkStart w:id="21" w:name="_Toc85961474"/>
      <w:bookmarkStart w:id="22" w:name="_Toc112767352"/>
      <w:bookmarkStart w:id="23" w:name="_Toc146292385"/>
      <w:bookmarkStart w:id="24" w:name="_Toc159248283"/>
      <w:bookmarkStart w:id="25" w:name="_Toc173143386"/>
      <w:r w:rsidRPr="00853037">
        <w:rPr>
          <w:rFonts w:ascii="Arial" w:hAnsi="Arial"/>
          <w:sz w:val="20"/>
          <w:szCs w:val="20"/>
        </w:rPr>
        <w:t>Podlahy</w:t>
      </w:r>
      <w:bookmarkStart w:id="26" w:name="_Toc85961475"/>
      <w:bookmarkStart w:id="27" w:name="_Toc112767353"/>
      <w:bookmarkStart w:id="28" w:name="_Toc146292386"/>
      <w:bookmarkEnd w:id="21"/>
      <w:bookmarkEnd w:id="22"/>
      <w:bookmarkEnd w:id="23"/>
      <w:bookmarkEnd w:id="24"/>
      <w:bookmarkEnd w:id="25"/>
    </w:p>
    <w:p w:rsidR="006C4A36" w:rsidRDefault="006C4A36" w:rsidP="00B425B6">
      <w:pPr>
        <w:pStyle w:val="Odstavecseseznamem"/>
        <w:numPr>
          <w:ilvl w:val="0"/>
          <w:numId w:val="27"/>
        </w:numPr>
        <w:jc w:val="left"/>
        <w:rPr>
          <w:rFonts w:ascii="Arial" w:hAnsi="Arial" w:cs="Arial"/>
          <w:sz w:val="20"/>
          <w:szCs w:val="20"/>
        </w:rPr>
      </w:pPr>
      <w:r>
        <w:rPr>
          <w:rFonts w:ascii="Arial" w:hAnsi="Arial" w:cs="Arial"/>
          <w:sz w:val="20"/>
          <w:szCs w:val="20"/>
        </w:rPr>
        <w:t>Skladba podlah</w:t>
      </w:r>
      <w:r w:rsidR="00C81FEA">
        <w:rPr>
          <w:rFonts w:ascii="Arial" w:hAnsi="Arial" w:cs="Arial"/>
          <w:sz w:val="20"/>
          <w:szCs w:val="20"/>
        </w:rPr>
        <w:t xml:space="preserve">y </w:t>
      </w:r>
      <w:r w:rsidR="009F23FB">
        <w:rPr>
          <w:rFonts w:ascii="Arial" w:hAnsi="Arial" w:cs="Arial"/>
          <w:sz w:val="20"/>
          <w:szCs w:val="20"/>
        </w:rPr>
        <w:t>2.</w:t>
      </w:r>
      <w:proofErr w:type="gramStart"/>
      <w:r w:rsidR="009F23FB">
        <w:rPr>
          <w:rFonts w:ascii="Arial" w:hAnsi="Arial" w:cs="Arial"/>
          <w:sz w:val="20"/>
          <w:szCs w:val="20"/>
        </w:rPr>
        <w:t>NP</w:t>
      </w:r>
      <w:r w:rsidR="00C81FEA">
        <w:rPr>
          <w:rFonts w:ascii="Arial" w:hAnsi="Arial" w:cs="Arial"/>
          <w:sz w:val="20"/>
          <w:szCs w:val="20"/>
        </w:rPr>
        <w:t xml:space="preserve"> - </w:t>
      </w:r>
      <w:r w:rsidR="00EC7187">
        <w:rPr>
          <w:rFonts w:ascii="Arial" w:hAnsi="Arial" w:cs="Arial"/>
          <w:sz w:val="20"/>
          <w:szCs w:val="20"/>
        </w:rPr>
        <w:t>fošnová</w:t>
      </w:r>
      <w:proofErr w:type="gramEnd"/>
    </w:p>
    <w:p w:rsidR="006C4A36" w:rsidRDefault="00EC7187" w:rsidP="006C4A36">
      <w:pPr>
        <w:pStyle w:val="Odstavecseseznamem"/>
        <w:numPr>
          <w:ilvl w:val="1"/>
          <w:numId w:val="29"/>
        </w:numPr>
        <w:jc w:val="left"/>
        <w:rPr>
          <w:rFonts w:ascii="Arial" w:hAnsi="Arial" w:cs="Arial"/>
          <w:sz w:val="20"/>
          <w:szCs w:val="20"/>
        </w:rPr>
      </w:pPr>
      <w:r>
        <w:rPr>
          <w:rFonts w:ascii="Arial" w:hAnsi="Arial" w:cs="Arial"/>
          <w:sz w:val="20"/>
          <w:szCs w:val="20"/>
        </w:rPr>
        <w:t>Fošny hoblované P+</w:t>
      </w:r>
      <w:proofErr w:type="gramStart"/>
      <w:r>
        <w:rPr>
          <w:rFonts w:ascii="Arial" w:hAnsi="Arial" w:cs="Arial"/>
          <w:sz w:val="20"/>
          <w:szCs w:val="20"/>
        </w:rPr>
        <w:t xml:space="preserve">D  </w:t>
      </w:r>
      <w:proofErr w:type="spellStart"/>
      <w:r>
        <w:rPr>
          <w:rFonts w:ascii="Arial" w:hAnsi="Arial" w:cs="Arial"/>
          <w:sz w:val="20"/>
          <w:szCs w:val="20"/>
        </w:rPr>
        <w:t>tl</w:t>
      </w:r>
      <w:proofErr w:type="spellEnd"/>
      <w:r>
        <w:rPr>
          <w:rFonts w:ascii="Arial" w:hAnsi="Arial" w:cs="Arial"/>
          <w:sz w:val="20"/>
          <w:szCs w:val="20"/>
        </w:rPr>
        <w:t>.</w:t>
      </w:r>
      <w:proofErr w:type="gramEnd"/>
      <w:r>
        <w:rPr>
          <w:rFonts w:ascii="Arial" w:hAnsi="Arial" w:cs="Arial"/>
          <w:sz w:val="20"/>
          <w:szCs w:val="20"/>
        </w:rPr>
        <w:t xml:space="preserve"> 50 mm</w:t>
      </w:r>
    </w:p>
    <w:p w:rsidR="006C4A36" w:rsidRDefault="00EC7187" w:rsidP="006C4A36">
      <w:pPr>
        <w:pStyle w:val="Odstavecseseznamem"/>
        <w:numPr>
          <w:ilvl w:val="1"/>
          <w:numId w:val="29"/>
        </w:numPr>
        <w:jc w:val="left"/>
        <w:rPr>
          <w:rFonts w:ascii="Arial" w:hAnsi="Arial" w:cs="Arial"/>
          <w:sz w:val="20"/>
          <w:szCs w:val="20"/>
        </w:rPr>
      </w:pPr>
      <w:r>
        <w:rPr>
          <w:rFonts w:ascii="Arial" w:hAnsi="Arial" w:cs="Arial"/>
          <w:sz w:val="20"/>
          <w:szCs w:val="20"/>
        </w:rPr>
        <w:t>Stávající stropní trámy 180/280 mm</w:t>
      </w:r>
    </w:p>
    <w:p w:rsidR="00EC7187" w:rsidRDefault="00EC7187" w:rsidP="006C4A36">
      <w:pPr>
        <w:pStyle w:val="Odstavecseseznamem"/>
        <w:numPr>
          <w:ilvl w:val="1"/>
          <w:numId w:val="29"/>
        </w:numPr>
        <w:jc w:val="left"/>
        <w:rPr>
          <w:rFonts w:ascii="Arial" w:hAnsi="Arial" w:cs="Arial"/>
          <w:sz w:val="20"/>
          <w:szCs w:val="20"/>
        </w:rPr>
      </w:pPr>
      <w:r>
        <w:rPr>
          <w:rFonts w:ascii="Arial" w:hAnsi="Arial" w:cs="Arial"/>
          <w:sz w:val="20"/>
          <w:szCs w:val="20"/>
        </w:rPr>
        <w:t xml:space="preserve">Tepelná izolace z minerální plsti </w:t>
      </w:r>
      <w:proofErr w:type="spellStart"/>
      <w:r>
        <w:rPr>
          <w:rFonts w:ascii="Arial" w:hAnsi="Arial" w:cs="Arial"/>
          <w:sz w:val="20"/>
          <w:szCs w:val="20"/>
        </w:rPr>
        <w:t>tl</w:t>
      </w:r>
      <w:proofErr w:type="spellEnd"/>
      <w:r>
        <w:rPr>
          <w:rFonts w:ascii="Arial" w:hAnsi="Arial" w:cs="Arial"/>
          <w:sz w:val="20"/>
          <w:szCs w:val="20"/>
        </w:rPr>
        <w:t>. 200 mm</w:t>
      </w:r>
    </w:p>
    <w:p w:rsidR="006C4A36" w:rsidRDefault="00EC7187" w:rsidP="006C4A36">
      <w:pPr>
        <w:pStyle w:val="Odstavecseseznamem"/>
        <w:numPr>
          <w:ilvl w:val="1"/>
          <w:numId w:val="29"/>
        </w:numPr>
        <w:jc w:val="left"/>
        <w:rPr>
          <w:rFonts w:ascii="Arial" w:hAnsi="Arial" w:cs="Arial"/>
          <w:sz w:val="20"/>
          <w:szCs w:val="20"/>
        </w:rPr>
      </w:pPr>
      <w:r>
        <w:rPr>
          <w:rFonts w:ascii="Arial" w:hAnsi="Arial" w:cs="Arial"/>
          <w:sz w:val="20"/>
          <w:szCs w:val="20"/>
        </w:rPr>
        <w:t>Parotěsná folie</w:t>
      </w:r>
    </w:p>
    <w:p w:rsidR="00EC7187" w:rsidRDefault="00EC7187" w:rsidP="006C4A36">
      <w:pPr>
        <w:pStyle w:val="Odstavecseseznamem"/>
        <w:numPr>
          <w:ilvl w:val="1"/>
          <w:numId w:val="29"/>
        </w:numPr>
        <w:jc w:val="left"/>
        <w:rPr>
          <w:rFonts w:ascii="Arial" w:hAnsi="Arial" w:cs="Arial"/>
          <w:sz w:val="20"/>
          <w:szCs w:val="20"/>
        </w:rPr>
      </w:pPr>
      <w:r>
        <w:rPr>
          <w:rFonts w:ascii="Arial" w:hAnsi="Arial" w:cs="Arial"/>
          <w:sz w:val="20"/>
          <w:szCs w:val="20"/>
        </w:rPr>
        <w:t>SDK podhled z desek GKB 12,5 s ocelovým roštem ve dvou rovinách</w:t>
      </w:r>
    </w:p>
    <w:p w:rsidR="006C4A36" w:rsidRDefault="006C4A36" w:rsidP="006C4A36">
      <w:pPr>
        <w:jc w:val="left"/>
        <w:rPr>
          <w:rFonts w:ascii="Arial" w:hAnsi="Arial" w:cs="Arial"/>
          <w:sz w:val="20"/>
          <w:szCs w:val="20"/>
        </w:rPr>
      </w:pPr>
    </w:p>
    <w:p w:rsidR="009F23FB" w:rsidRDefault="009F23FB" w:rsidP="009F23FB">
      <w:pPr>
        <w:pStyle w:val="Odstavecseseznamem"/>
        <w:numPr>
          <w:ilvl w:val="0"/>
          <w:numId w:val="27"/>
        </w:numPr>
        <w:jc w:val="left"/>
        <w:rPr>
          <w:rFonts w:ascii="Arial" w:hAnsi="Arial" w:cs="Arial"/>
          <w:sz w:val="20"/>
          <w:szCs w:val="20"/>
        </w:rPr>
      </w:pPr>
      <w:r>
        <w:rPr>
          <w:rFonts w:ascii="Arial" w:hAnsi="Arial" w:cs="Arial"/>
          <w:sz w:val="20"/>
          <w:szCs w:val="20"/>
        </w:rPr>
        <w:t xml:space="preserve">Skladba podlahy 2.NP </w:t>
      </w:r>
      <w:r w:rsidR="00257D7E">
        <w:rPr>
          <w:rFonts w:ascii="Arial" w:hAnsi="Arial" w:cs="Arial"/>
          <w:sz w:val="20"/>
          <w:szCs w:val="20"/>
        </w:rPr>
        <w:t>–</w:t>
      </w:r>
      <w:r>
        <w:rPr>
          <w:rFonts w:ascii="Arial" w:hAnsi="Arial" w:cs="Arial"/>
          <w:sz w:val="20"/>
          <w:szCs w:val="20"/>
        </w:rPr>
        <w:t xml:space="preserve"> </w:t>
      </w:r>
      <w:r w:rsidR="00EC7187">
        <w:rPr>
          <w:rFonts w:ascii="Arial" w:hAnsi="Arial" w:cs="Arial"/>
          <w:sz w:val="20"/>
          <w:szCs w:val="20"/>
        </w:rPr>
        <w:t>keramická</w:t>
      </w:r>
      <w:r w:rsidR="00257D7E">
        <w:rPr>
          <w:rFonts w:ascii="Arial" w:hAnsi="Arial" w:cs="Arial"/>
          <w:sz w:val="20"/>
          <w:szCs w:val="20"/>
        </w:rPr>
        <w:t xml:space="preserve"> dlažba</w:t>
      </w:r>
    </w:p>
    <w:p w:rsidR="009F23FB" w:rsidRDefault="009F23FB" w:rsidP="009F23FB">
      <w:pPr>
        <w:pStyle w:val="Odstavecseseznamem"/>
        <w:numPr>
          <w:ilvl w:val="1"/>
          <w:numId w:val="29"/>
        </w:numPr>
        <w:jc w:val="left"/>
        <w:rPr>
          <w:rFonts w:ascii="Arial" w:hAnsi="Arial" w:cs="Arial"/>
          <w:sz w:val="20"/>
          <w:szCs w:val="20"/>
        </w:rPr>
      </w:pPr>
      <w:r>
        <w:rPr>
          <w:rFonts w:ascii="Arial" w:hAnsi="Arial" w:cs="Arial"/>
          <w:sz w:val="20"/>
          <w:szCs w:val="20"/>
        </w:rPr>
        <w:t>Keramická dlažba</w:t>
      </w:r>
    </w:p>
    <w:p w:rsidR="009F23FB" w:rsidRDefault="009F23FB" w:rsidP="009F23FB">
      <w:pPr>
        <w:pStyle w:val="Odstavecseseznamem"/>
        <w:numPr>
          <w:ilvl w:val="1"/>
          <w:numId w:val="29"/>
        </w:numPr>
        <w:jc w:val="left"/>
        <w:rPr>
          <w:rFonts w:ascii="Arial" w:hAnsi="Arial" w:cs="Arial"/>
          <w:sz w:val="20"/>
          <w:szCs w:val="20"/>
        </w:rPr>
      </w:pPr>
      <w:r>
        <w:rPr>
          <w:rFonts w:ascii="Arial" w:hAnsi="Arial" w:cs="Arial"/>
          <w:sz w:val="20"/>
          <w:szCs w:val="20"/>
        </w:rPr>
        <w:t>Penetrace</w:t>
      </w:r>
      <w:r w:rsidR="00EC7187">
        <w:rPr>
          <w:rFonts w:ascii="Arial" w:hAnsi="Arial" w:cs="Arial"/>
          <w:sz w:val="20"/>
          <w:szCs w:val="20"/>
        </w:rPr>
        <w:t xml:space="preserve"> a </w:t>
      </w:r>
      <w:proofErr w:type="spellStart"/>
      <w:r>
        <w:rPr>
          <w:rFonts w:ascii="Arial" w:hAnsi="Arial" w:cs="Arial"/>
          <w:sz w:val="20"/>
          <w:szCs w:val="20"/>
        </w:rPr>
        <w:t>h</w:t>
      </w:r>
      <w:r w:rsidR="00EC7187">
        <w:rPr>
          <w:rFonts w:ascii="Arial" w:hAnsi="Arial" w:cs="Arial"/>
          <w:sz w:val="20"/>
          <w:szCs w:val="20"/>
        </w:rPr>
        <w:t>y</w:t>
      </w:r>
      <w:r>
        <w:rPr>
          <w:rFonts w:ascii="Arial" w:hAnsi="Arial" w:cs="Arial"/>
          <w:sz w:val="20"/>
          <w:szCs w:val="20"/>
        </w:rPr>
        <w:t>drostěrka</w:t>
      </w:r>
      <w:proofErr w:type="spellEnd"/>
    </w:p>
    <w:p w:rsidR="009F23FB" w:rsidRDefault="00EC7187" w:rsidP="009F23FB">
      <w:pPr>
        <w:pStyle w:val="Odstavecseseznamem"/>
        <w:numPr>
          <w:ilvl w:val="1"/>
          <w:numId w:val="29"/>
        </w:numPr>
        <w:jc w:val="left"/>
        <w:rPr>
          <w:rFonts w:ascii="Arial" w:hAnsi="Arial" w:cs="Arial"/>
          <w:sz w:val="20"/>
          <w:szCs w:val="20"/>
        </w:rPr>
      </w:pPr>
      <w:r>
        <w:rPr>
          <w:rFonts w:ascii="Arial" w:hAnsi="Arial" w:cs="Arial"/>
          <w:sz w:val="20"/>
          <w:szCs w:val="20"/>
        </w:rPr>
        <w:t xml:space="preserve">Samonivelační potěr   </w:t>
      </w:r>
      <w:proofErr w:type="spellStart"/>
      <w:r>
        <w:rPr>
          <w:rFonts w:ascii="Arial" w:hAnsi="Arial" w:cs="Arial"/>
          <w:sz w:val="20"/>
          <w:szCs w:val="20"/>
        </w:rPr>
        <w:t>tl</w:t>
      </w:r>
      <w:proofErr w:type="spellEnd"/>
      <w:r>
        <w:rPr>
          <w:rFonts w:ascii="Arial" w:hAnsi="Arial" w:cs="Arial"/>
          <w:sz w:val="20"/>
          <w:szCs w:val="20"/>
        </w:rPr>
        <w:t>. 25 mm</w:t>
      </w:r>
    </w:p>
    <w:p w:rsidR="00EC7187" w:rsidRDefault="00EC7187" w:rsidP="009F23FB">
      <w:pPr>
        <w:pStyle w:val="Odstavecseseznamem"/>
        <w:numPr>
          <w:ilvl w:val="1"/>
          <w:numId w:val="29"/>
        </w:numPr>
        <w:jc w:val="left"/>
        <w:rPr>
          <w:rFonts w:ascii="Arial" w:hAnsi="Arial" w:cs="Arial"/>
          <w:sz w:val="20"/>
          <w:szCs w:val="20"/>
        </w:rPr>
      </w:pPr>
      <w:r>
        <w:rPr>
          <w:rFonts w:ascii="Arial" w:hAnsi="Arial" w:cs="Arial"/>
          <w:sz w:val="20"/>
          <w:szCs w:val="20"/>
        </w:rPr>
        <w:t>Izolace proti vodě z asfaltového pásu s nosnou skelnou vložkou</w:t>
      </w:r>
    </w:p>
    <w:p w:rsidR="009F23FB" w:rsidRDefault="009F23FB" w:rsidP="009F23FB">
      <w:pPr>
        <w:pStyle w:val="Odstavecseseznamem"/>
        <w:numPr>
          <w:ilvl w:val="1"/>
          <w:numId w:val="29"/>
        </w:numPr>
        <w:jc w:val="left"/>
        <w:rPr>
          <w:rFonts w:ascii="Arial" w:hAnsi="Arial" w:cs="Arial"/>
          <w:sz w:val="20"/>
          <w:szCs w:val="20"/>
        </w:rPr>
      </w:pPr>
      <w:r>
        <w:rPr>
          <w:rFonts w:ascii="Arial" w:hAnsi="Arial" w:cs="Arial"/>
          <w:sz w:val="20"/>
          <w:szCs w:val="20"/>
        </w:rPr>
        <w:t>Deska OSB</w:t>
      </w:r>
      <w:r w:rsidR="00257D7E">
        <w:rPr>
          <w:rFonts w:ascii="Arial" w:hAnsi="Arial" w:cs="Arial"/>
          <w:sz w:val="20"/>
          <w:szCs w:val="20"/>
        </w:rPr>
        <w:t xml:space="preserve"> 3</w:t>
      </w:r>
      <w:proofErr w:type="gramStart"/>
      <w:r w:rsidR="00257D7E">
        <w:rPr>
          <w:rFonts w:ascii="Arial" w:hAnsi="Arial" w:cs="Arial"/>
          <w:sz w:val="20"/>
          <w:szCs w:val="20"/>
        </w:rPr>
        <w:t xml:space="preserve">N </w:t>
      </w:r>
      <w:r>
        <w:rPr>
          <w:rFonts w:ascii="Arial" w:hAnsi="Arial" w:cs="Arial"/>
          <w:sz w:val="20"/>
          <w:szCs w:val="20"/>
        </w:rPr>
        <w:t xml:space="preserve"> </w:t>
      </w:r>
      <w:proofErr w:type="spellStart"/>
      <w:r>
        <w:rPr>
          <w:rFonts w:ascii="Arial" w:hAnsi="Arial" w:cs="Arial"/>
          <w:sz w:val="20"/>
          <w:szCs w:val="20"/>
        </w:rPr>
        <w:t>tl</w:t>
      </w:r>
      <w:proofErr w:type="spellEnd"/>
      <w:r>
        <w:rPr>
          <w:rFonts w:ascii="Arial" w:hAnsi="Arial" w:cs="Arial"/>
          <w:sz w:val="20"/>
          <w:szCs w:val="20"/>
        </w:rPr>
        <w:t>.</w:t>
      </w:r>
      <w:proofErr w:type="gramEnd"/>
      <w:r>
        <w:rPr>
          <w:rFonts w:ascii="Arial" w:hAnsi="Arial" w:cs="Arial"/>
          <w:sz w:val="20"/>
          <w:szCs w:val="20"/>
        </w:rPr>
        <w:t xml:space="preserve"> </w:t>
      </w:r>
      <w:r w:rsidR="00257D7E">
        <w:rPr>
          <w:rFonts w:ascii="Arial" w:hAnsi="Arial" w:cs="Arial"/>
          <w:sz w:val="20"/>
          <w:szCs w:val="20"/>
        </w:rPr>
        <w:t>1</w:t>
      </w:r>
      <w:r>
        <w:rPr>
          <w:rFonts w:ascii="Arial" w:hAnsi="Arial" w:cs="Arial"/>
          <w:sz w:val="20"/>
          <w:szCs w:val="20"/>
        </w:rPr>
        <w:t>0 mm</w:t>
      </w:r>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Stávající stropní trámy 180/280 mm</w:t>
      </w:r>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 xml:space="preserve">Tepelná izolace z minerální plsti </w:t>
      </w:r>
      <w:proofErr w:type="spellStart"/>
      <w:r>
        <w:rPr>
          <w:rFonts w:ascii="Arial" w:hAnsi="Arial" w:cs="Arial"/>
          <w:sz w:val="20"/>
          <w:szCs w:val="20"/>
        </w:rPr>
        <w:t>tl</w:t>
      </w:r>
      <w:proofErr w:type="spellEnd"/>
      <w:r>
        <w:rPr>
          <w:rFonts w:ascii="Arial" w:hAnsi="Arial" w:cs="Arial"/>
          <w:sz w:val="20"/>
          <w:szCs w:val="20"/>
        </w:rPr>
        <w:t>. 200 mm</w:t>
      </w:r>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Parotěsná folie</w:t>
      </w:r>
    </w:p>
    <w:p w:rsidR="00C81FEA" w:rsidRDefault="00257D7E" w:rsidP="00257D7E">
      <w:pPr>
        <w:pStyle w:val="Odstavecseseznamem"/>
        <w:numPr>
          <w:ilvl w:val="1"/>
          <w:numId w:val="30"/>
        </w:numPr>
        <w:ind w:left="1418"/>
        <w:jc w:val="left"/>
        <w:rPr>
          <w:rFonts w:ascii="Arial" w:hAnsi="Arial" w:cs="Arial"/>
          <w:sz w:val="20"/>
          <w:szCs w:val="20"/>
        </w:rPr>
      </w:pPr>
      <w:r>
        <w:rPr>
          <w:rFonts w:ascii="Arial" w:hAnsi="Arial" w:cs="Arial"/>
          <w:sz w:val="20"/>
          <w:szCs w:val="20"/>
        </w:rPr>
        <w:t>SDK podhled z desek GKB 12,5 s ocelovým roštem ve dvou rovinách</w:t>
      </w:r>
    </w:p>
    <w:p w:rsidR="00257D7E" w:rsidRDefault="00257D7E" w:rsidP="00257D7E">
      <w:pPr>
        <w:pStyle w:val="Odstavecseseznamem"/>
        <w:numPr>
          <w:ilvl w:val="1"/>
          <w:numId w:val="30"/>
        </w:numPr>
        <w:ind w:left="1418"/>
        <w:jc w:val="left"/>
        <w:rPr>
          <w:rFonts w:ascii="Arial" w:hAnsi="Arial" w:cs="Arial"/>
          <w:sz w:val="20"/>
          <w:szCs w:val="20"/>
        </w:rPr>
      </w:pPr>
    </w:p>
    <w:p w:rsidR="00257D7E" w:rsidRDefault="00257D7E" w:rsidP="00257D7E">
      <w:pPr>
        <w:pStyle w:val="Odstavecseseznamem"/>
        <w:numPr>
          <w:ilvl w:val="0"/>
          <w:numId w:val="27"/>
        </w:numPr>
        <w:jc w:val="left"/>
        <w:rPr>
          <w:rFonts w:ascii="Arial" w:hAnsi="Arial" w:cs="Arial"/>
          <w:sz w:val="20"/>
          <w:szCs w:val="20"/>
        </w:rPr>
      </w:pPr>
      <w:r>
        <w:rPr>
          <w:rFonts w:ascii="Arial" w:hAnsi="Arial" w:cs="Arial"/>
          <w:sz w:val="20"/>
          <w:szCs w:val="20"/>
        </w:rPr>
        <w:t xml:space="preserve">Skladba podlahy 2.NP – fošnová (nad stropem </w:t>
      </w:r>
      <w:proofErr w:type="spellStart"/>
      <w:r>
        <w:rPr>
          <w:rFonts w:ascii="Arial" w:hAnsi="Arial" w:cs="Arial"/>
          <w:sz w:val="20"/>
          <w:szCs w:val="20"/>
        </w:rPr>
        <w:t>Hurdis</w:t>
      </w:r>
      <w:proofErr w:type="spellEnd"/>
      <w:r>
        <w:rPr>
          <w:rFonts w:ascii="Arial" w:hAnsi="Arial" w:cs="Arial"/>
          <w:sz w:val="20"/>
          <w:szCs w:val="20"/>
        </w:rPr>
        <w:t>)</w:t>
      </w:r>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Fošny hoblované P+</w:t>
      </w:r>
      <w:proofErr w:type="gramStart"/>
      <w:r>
        <w:rPr>
          <w:rFonts w:ascii="Arial" w:hAnsi="Arial" w:cs="Arial"/>
          <w:sz w:val="20"/>
          <w:szCs w:val="20"/>
        </w:rPr>
        <w:t xml:space="preserve">D  </w:t>
      </w:r>
      <w:proofErr w:type="spellStart"/>
      <w:r>
        <w:rPr>
          <w:rFonts w:ascii="Arial" w:hAnsi="Arial" w:cs="Arial"/>
          <w:sz w:val="20"/>
          <w:szCs w:val="20"/>
        </w:rPr>
        <w:t>tl</w:t>
      </w:r>
      <w:proofErr w:type="spellEnd"/>
      <w:r>
        <w:rPr>
          <w:rFonts w:ascii="Arial" w:hAnsi="Arial" w:cs="Arial"/>
          <w:sz w:val="20"/>
          <w:szCs w:val="20"/>
        </w:rPr>
        <w:t>.</w:t>
      </w:r>
      <w:proofErr w:type="gramEnd"/>
      <w:r>
        <w:rPr>
          <w:rFonts w:ascii="Arial" w:hAnsi="Arial" w:cs="Arial"/>
          <w:sz w:val="20"/>
          <w:szCs w:val="20"/>
        </w:rPr>
        <w:t xml:space="preserve"> 50 mm</w:t>
      </w:r>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Tepelná izolace z desek EPS 100 S </w:t>
      </w:r>
      <w:proofErr w:type="spellStart"/>
      <w:r>
        <w:rPr>
          <w:rFonts w:ascii="Arial" w:hAnsi="Arial" w:cs="Arial"/>
          <w:sz w:val="20"/>
          <w:szCs w:val="20"/>
        </w:rPr>
        <w:t>tl</w:t>
      </w:r>
      <w:proofErr w:type="spellEnd"/>
      <w:r>
        <w:rPr>
          <w:rFonts w:ascii="Arial" w:hAnsi="Arial" w:cs="Arial"/>
          <w:sz w:val="20"/>
          <w:szCs w:val="20"/>
        </w:rPr>
        <w:t>. 140 mm</w:t>
      </w:r>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Polštáře z dřevěných hranolů 100/140 mm</w:t>
      </w:r>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 xml:space="preserve">Stávající stropní konstrukce </w:t>
      </w:r>
      <w:proofErr w:type="spellStart"/>
      <w:r>
        <w:rPr>
          <w:rFonts w:ascii="Arial" w:hAnsi="Arial" w:cs="Arial"/>
          <w:sz w:val="20"/>
          <w:szCs w:val="20"/>
        </w:rPr>
        <w:t>Hurdis</w:t>
      </w:r>
      <w:proofErr w:type="spellEnd"/>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KZS podhledu z desek EPS 70 F</w:t>
      </w:r>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Perlinka do tmelu, omítka hladká štuková</w:t>
      </w:r>
    </w:p>
    <w:p w:rsidR="00257D7E" w:rsidRDefault="00257D7E" w:rsidP="00257D7E">
      <w:pPr>
        <w:pStyle w:val="Odstavecseseznamem"/>
        <w:ind w:left="1440"/>
        <w:jc w:val="left"/>
        <w:rPr>
          <w:rFonts w:ascii="Arial" w:hAnsi="Arial" w:cs="Arial"/>
          <w:sz w:val="20"/>
          <w:szCs w:val="20"/>
        </w:rPr>
      </w:pPr>
    </w:p>
    <w:p w:rsidR="00257D7E" w:rsidRDefault="00257D7E" w:rsidP="00257D7E">
      <w:pPr>
        <w:pStyle w:val="Odstavecseseznamem"/>
        <w:numPr>
          <w:ilvl w:val="0"/>
          <w:numId w:val="27"/>
        </w:numPr>
        <w:jc w:val="left"/>
        <w:rPr>
          <w:rFonts w:ascii="Arial" w:hAnsi="Arial" w:cs="Arial"/>
          <w:sz w:val="20"/>
          <w:szCs w:val="20"/>
        </w:rPr>
      </w:pPr>
      <w:r>
        <w:rPr>
          <w:rFonts w:ascii="Arial" w:hAnsi="Arial" w:cs="Arial"/>
          <w:sz w:val="20"/>
          <w:szCs w:val="20"/>
        </w:rPr>
        <w:t xml:space="preserve">Skladba podlahy 2.NP – keramická dlažba (nad stropem </w:t>
      </w:r>
      <w:proofErr w:type="spellStart"/>
      <w:r>
        <w:rPr>
          <w:rFonts w:ascii="Arial" w:hAnsi="Arial" w:cs="Arial"/>
          <w:sz w:val="20"/>
          <w:szCs w:val="20"/>
        </w:rPr>
        <w:t>Hurdis</w:t>
      </w:r>
      <w:proofErr w:type="spellEnd"/>
      <w:r>
        <w:rPr>
          <w:rFonts w:ascii="Arial" w:hAnsi="Arial" w:cs="Arial"/>
          <w:sz w:val="20"/>
          <w:szCs w:val="20"/>
        </w:rPr>
        <w:t>)</w:t>
      </w:r>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Keramická dlažba do lepidla Flexi</w:t>
      </w:r>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 xml:space="preserve">Cementový potěr </w:t>
      </w:r>
      <w:proofErr w:type="spellStart"/>
      <w:r>
        <w:rPr>
          <w:rFonts w:ascii="Arial" w:hAnsi="Arial" w:cs="Arial"/>
          <w:sz w:val="20"/>
          <w:szCs w:val="20"/>
        </w:rPr>
        <w:t>tl</w:t>
      </w:r>
      <w:proofErr w:type="spellEnd"/>
      <w:r>
        <w:rPr>
          <w:rFonts w:ascii="Arial" w:hAnsi="Arial" w:cs="Arial"/>
          <w:sz w:val="20"/>
          <w:szCs w:val="20"/>
        </w:rPr>
        <w:t>. 50 mm</w:t>
      </w:r>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Tepelná izolace z desek EPS 100 S </w:t>
      </w:r>
      <w:proofErr w:type="spellStart"/>
      <w:r>
        <w:rPr>
          <w:rFonts w:ascii="Arial" w:hAnsi="Arial" w:cs="Arial"/>
          <w:sz w:val="20"/>
          <w:szCs w:val="20"/>
        </w:rPr>
        <w:t>tl</w:t>
      </w:r>
      <w:proofErr w:type="spellEnd"/>
      <w:r>
        <w:rPr>
          <w:rFonts w:ascii="Arial" w:hAnsi="Arial" w:cs="Arial"/>
          <w:sz w:val="20"/>
          <w:szCs w:val="20"/>
        </w:rPr>
        <w:t>. 120 mm</w:t>
      </w:r>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 xml:space="preserve">Stávající stropní konstrukce </w:t>
      </w:r>
      <w:proofErr w:type="spellStart"/>
      <w:r>
        <w:rPr>
          <w:rFonts w:ascii="Arial" w:hAnsi="Arial" w:cs="Arial"/>
          <w:sz w:val="20"/>
          <w:szCs w:val="20"/>
        </w:rPr>
        <w:t>Hurdis</w:t>
      </w:r>
      <w:proofErr w:type="spellEnd"/>
    </w:p>
    <w:p w:rsid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KZS podhledu z desek EPS 70 F</w:t>
      </w:r>
    </w:p>
    <w:p w:rsidR="00C81FEA" w:rsidRPr="00257D7E" w:rsidRDefault="00257D7E" w:rsidP="00257D7E">
      <w:pPr>
        <w:pStyle w:val="Odstavecseseznamem"/>
        <w:numPr>
          <w:ilvl w:val="1"/>
          <w:numId w:val="29"/>
        </w:numPr>
        <w:jc w:val="left"/>
        <w:rPr>
          <w:rFonts w:ascii="Arial" w:hAnsi="Arial" w:cs="Arial"/>
          <w:sz w:val="20"/>
          <w:szCs w:val="20"/>
        </w:rPr>
      </w:pPr>
      <w:r>
        <w:rPr>
          <w:rFonts w:ascii="Arial" w:hAnsi="Arial" w:cs="Arial"/>
          <w:sz w:val="20"/>
          <w:szCs w:val="20"/>
        </w:rPr>
        <w:t>Perlinka do tmelu, omítka hladká štuková</w:t>
      </w:r>
    </w:p>
    <w:p w:rsidR="00A877EE" w:rsidRPr="00853037" w:rsidRDefault="00A877EE" w:rsidP="00A877EE">
      <w:pPr>
        <w:pStyle w:val="Nadpis2"/>
        <w:tabs>
          <w:tab w:val="num" w:pos="576"/>
        </w:tabs>
        <w:ind w:left="576"/>
        <w:jc w:val="left"/>
        <w:rPr>
          <w:rFonts w:ascii="Arial" w:hAnsi="Arial"/>
          <w:sz w:val="20"/>
          <w:szCs w:val="20"/>
        </w:rPr>
      </w:pPr>
      <w:bookmarkStart w:id="29" w:name="_Toc159248288"/>
      <w:bookmarkStart w:id="30" w:name="_Toc173143391"/>
      <w:r w:rsidRPr="00853037">
        <w:rPr>
          <w:rFonts w:ascii="Arial" w:hAnsi="Arial"/>
          <w:sz w:val="20"/>
          <w:szCs w:val="20"/>
        </w:rPr>
        <w:t>Povrchy</w:t>
      </w:r>
      <w:bookmarkEnd w:id="26"/>
      <w:bookmarkEnd w:id="27"/>
      <w:bookmarkEnd w:id="28"/>
      <w:bookmarkEnd w:id="29"/>
      <w:bookmarkEnd w:id="30"/>
    </w:p>
    <w:p w:rsidR="00A0586F" w:rsidRPr="008333CC" w:rsidRDefault="00A0586F" w:rsidP="00A0586F">
      <w:pPr>
        <w:pStyle w:val="Nadpis3"/>
        <w:jc w:val="left"/>
        <w:rPr>
          <w:rFonts w:ascii="Arial" w:hAnsi="Arial"/>
          <w:sz w:val="20"/>
          <w:szCs w:val="20"/>
        </w:rPr>
      </w:pPr>
      <w:bookmarkStart w:id="31" w:name="_Toc112767355"/>
      <w:bookmarkStart w:id="32" w:name="_Toc146292388"/>
      <w:bookmarkStart w:id="33" w:name="_Toc159248290"/>
      <w:bookmarkStart w:id="34" w:name="_Toc173143393"/>
      <w:bookmarkStart w:id="35" w:name="_Toc85961480"/>
      <w:bookmarkStart w:id="36" w:name="_Toc112767359"/>
      <w:bookmarkStart w:id="37" w:name="_Toc146292392"/>
      <w:bookmarkStart w:id="38" w:name="_Toc159248294"/>
      <w:bookmarkStart w:id="39" w:name="_Toc173143397"/>
      <w:r w:rsidRPr="008333CC">
        <w:rPr>
          <w:rFonts w:ascii="Arial" w:hAnsi="Arial"/>
          <w:sz w:val="20"/>
          <w:szCs w:val="20"/>
        </w:rPr>
        <w:t>Vnitřní</w:t>
      </w:r>
      <w:bookmarkEnd w:id="31"/>
      <w:bookmarkEnd w:id="32"/>
      <w:bookmarkEnd w:id="33"/>
      <w:bookmarkEnd w:id="34"/>
    </w:p>
    <w:p w:rsidR="00A0586F" w:rsidRPr="008333CC" w:rsidRDefault="00A0586F" w:rsidP="00A0586F">
      <w:pPr>
        <w:numPr>
          <w:ilvl w:val="0"/>
          <w:numId w:val="4"/>
        </w:numPr>
        <w:tabs>
          <w:tab w:val="num" w:pos="720"/>
        </w:tabs>
        <w:rPr>
          <w:rFonts w:ascii="Arial" w:hAnsi="Arial" w:cs="Arial"/>
          <w:sz w:val="20"/>
          <w:szCs w:val="20"/>
        </w:rPr>
      </w:pPr>
      <w:r w:rsidRPr="008333CC">
        <w:rPr>
          <w:rFonts w:ascii="Arial" w:hAnsi="Arial" w:cs="Arial"/>
          <w:sz w:val="20"/>
          <w:szCs w:val="20"/>
        </w:rPr>
        <w:t>Sádrokartonový podhled</w:t>
      </w:r>
    </w:p>
    <w:p w:rsidR="00A0586F" w:rsidRDefault="009F23FB" w:rsidP="00A0586F">
      <w:pPr>
        <w:numPr>
          <w:ilvl w:val="0"/>
          <w:numId w:val="4"/>
        </w:numPr>
        <w:tabs>
          <w:tab w:val="num" w:pos="720"/>
        </w:tabs>
        <w:rPr>
          <w:rFonts w:ascii="Arial" w:hAnsi="Arial" w:cs="Arial"/>
          <w:sz w:val="20"/>
          <w:szCs w:val="20"/>
        </w:rPr>
      </w:pPr>
      <w:r>
        <w:rPr>
          <w:rFonts w:ascii="Arial" w:hAnsi="Arial" w:cs="Arial"/>
          <w:sz w:val="20"/>
          <w:szCs w:val="20"/>
        </w:rPr>
        <w:t>SDK příčky</w:t>
      </w:r>
      <w:r w:rsidR="00257D7E">
        <w:rPr>
          <w:rFonts w:ascii="Arial" w:hAnsi="Arial" w:cs="Arial"/>
          <w:sz w:val="20"/>
          <w:szCs w:val="20"/>
        </w:rPr>
        <w:t xml:space="preserve"> a předstěny</w:t>
      </w:r>
      <w:r w:rsidR="00A0586F" w:rsidRPr="008333CC">
        <w:rPr>
          <w:rFonts w:ascii="Arial" w:hAnsi="Arial" w:cs="Arial"/>
          <w:sz w:val="20"/>
          <w:szCs w:val="20"/>
        </w:rPr>
        <w:t>.</w:t>
      </w:r>
    </w:p>
    <w:p w:rsidR="002A2584" w:rsidRDefault="002A2584" w:rsidP="00A0586F">
      <w:pPr>
        <w:numPr>
          <w:ilvl w:val="0"/>
          <w:numId w:val="4"/>
        </w:numPr>
        <w:tabs>
          <w:tab w:val="num" w:pos="720"/>
        </w:tabs>
        <w:rPr>
          <w:rFonts w:ascii="Arial" w:hAnsi="Arial" w:cs="Arial"/>
          <w:sz w:val="20"/>
          <w:szCs w:val="20"/>
        </w:rPr>
      </w:pPr>
      <w:r>
        <w:rPr>
          <w:rFonts w:ascii="Arial" w:hAnsi="Arial" w:cs="Arial"/>
          <w:sz w:val="20"/>
          <w:szCs w:val="20"/>
        </w:rPr>
        <w:t>Keramické obklady do tmelu do výšky 1,6 a 2,2 m</w:t>
      </w:r>
    </w:p>
    <w:p w:rsidR="002A2584" w:rsidRDefault="002A2584" w:rsidP="00A0586F">
      <w:pPr>
        <w:numPr>
          <w:ilvl w:val="0"/>
          <w:numId w:val="4"/>
        </w:numPr>
        <w:tabs>
          <w:tab w:val="num" w:pos="720"/>
        </w:tabs>
        <w:rPr>
          <w:rFonts w:ascii="Arial" w:hAnsi="Arial" w:cs="Arial"/>
          <w:sz w:val="20"/>
          <w:szCs w:val="20"/>
        </w:rPr>
      </w:pPr>
      <w:r>
        <w:rPr>
          <w:rFonts w:ascii="Arial" w:hAnsi="Arial" w:cs="Arial"/>
          <w:sz w:val="20"/>
          <w:szCs w:val="20"/>
        </w:rPr>
        <w:t>Kovové zárubně budou natřeny syntetickým dvojnásobným nátěrem</w:t>
      </w:r>
    </w:p>
    <w:p w:rsidR="002A2584" w:rsidRDefault="002A2584" w:rsidP="00A0586F">
      <w:pPr>
        <w:numPr>
          <w:ilvl w:val="0"/>
          <w:numId w:val="4"/>
        </w:numPr>
        <w:tabs>
          <w:tab w:val="num" w:pos="720"/>
        </w:tabs>
        <w:rPr>
          <w:rFonts w:ascii="Arial" w:hAnsi="Arial" w:cs="Arial"/>
          <w:sz w:val="20"/>
          <w:szCs w:val="20"/>
        </w:rPr>
      </w:pPr>
      <w:r>
        <w:rPr>
          <w:rFonts w:ascii="Arial" w:hAnsi="Arial" w:cs="Arial"/>
          <w:sz w:val="20"/>
          <w:szCs w:val="20"/>
        </w:rPr>
        <w:t xml:space="preserve">Dřevěné podlahy z palubek budou opatřeny </w:t>
      </w:r>
      <w:r w:rsidR="000048CB">
        <w:rPr>
          <w:rFonts w:ascii="Arial" w:hAnsi="Arial" w:cs="Arial"/>
          <w:sz w:val="20"/>
          <w:szCs w:val="20"/>
        </w:rPr>
        <w:t>olejovým</w:t>
      </w:r>
      <w:r>
        <w:rPr>
          <w:rFonts w:ascii="Arial" w:hAnsi="Arial" w:cs="Arial"/>
          <w:sz w:val="20"/>
          <w:szCs w:val="20"/>
        </w:rPr>
        <w:t xml:space="preserve"> dvojnásobným nátěrem</w:t>
      </w:r>
    </w:p>
    <w:p w:rsidR="0066685B" w:rsidRDefault="0066685B" w:rsidP="00A0586F">
      <w:pPr>
        <w:numPr>
          <w:ilvl w:val="0"/>
          <w:numId w:val="4"/>
        </w:numPr>
        <w:tabs>
          <w:tab w:val="num" w:pos="720"/>
        </w:tabs>
        <w:rPr>
          <w:rFonts w:ascii="Arial" w:hAnsi="Arial" w:cs="Arial"/>
          <w:sz w:val="20"/>
          <w:szCs w:val="20"/>
        </w:rPr>
      </w:pPr>
      <w:r>
        <w:rPr>
          <w:rFonts w:ascii="Arial" w:hAnsi="Arial" w:cs="Arial"/>
          <w:sz w:val="20"/>
          <w:szCs w:val="20"/>
        </w:rPr>
        <w:t xml:space="preserve">Malby budou provedeny barvami Primalex </w:t>
      </w:r>
      <w:proofErr w:type="spellStart"/>
      <w:r>
        <w:rPr>
          <w:rFonts w:ascii="Arial" w:hAnsi="Arial" w:cs="Arial"/>
          <w:sz w:val="20"/>
          <w:szCs w:val="20"/>
        </w:rPr>
        <w:t>Polar</w:t>
      </w:r>
      <w:proofErr w:type="spellEnd"/>
    </w:p>
    <w:p w:rsidR="00A0586F" w:rsidRPr="008333CC" w:rsidRDefault="00A0586F" w:rsidP="00A0586F">
      <w:pPr>
        <w:pStyle w:val="Nadpis2"/>
        <w:tabs>
          <w:tab w:val="num" w:pos="576"/>
        </w:tabs>
        <w:ind w:left="576"/>
        <w:jc w:val="left"/>
        <w:rPr>
          <w:rFonts w:ascii="Arial" w:hAnsi="Arial"/>
          <w:sz w:val="20"/>
          <w:szCs w:val="20"/>
        </w:rPr>
      </w:pPr>
      <w:bookmarkStart w:id="40" w:name="_Toc85961477"/>
      <w:bookmarkStart w:id="41" w:name="_Toc112767356"/>
      <w:bookmarkStart w:id="42" w:name="_Toc146292389"/>
      <w:bookmarkStart w:id="43" w:name="_Toc159248291"/>
      <w:bookmarkStart w:id="44" w:name="_Toc173143394"/>
      <w:r w:rsidRPr="008333CC">
        <w:rPr>
          <w:rFonts w:ascii="Arial" w:hAnsi="Arial"/>
          <w:sz w:val="20"/>
          <w:szCs w:val="20"/>
        </w:rPr>
        <w:t>Výplně otvorů</w:t>
      </w:r>
      <w:bookmarkEnd w:id="40"/>
      <w:bookmarkEnd w:id="41"/>
      <w:bookmarkEnd w:id="42"/>
      <w:bookmarkEnd w:id="43"/>
      <w:bookmarkEnd w:id="44"/>
    </w:p>
    <w:p w:rsidR="00A0586F" w:rsidRDefault="00A0586F" w:rsidP="00A0586F">
      <w:pPr>
        <w:numPr>
          <w:ilvl w:val="0"/>
          <w:numId w:val="10"/>
        </w:numPr>
        <w:jc w:val="left"/>
        <w:rPr>
          <w:rFonts w:ascii="Arial" w:hAnsi="Arial" w:cs="Arial"/>
          <w:sz w:val="20"/>
          <w:szCs w:val="20"/>
        </w:rPr>
      </w:pPr>
      <w:r w:rsidRPr="008333CC">
        <w:rPr>
          <w:rFonts w:ascii="Arial" w:hAnsi="Arial" w:cs="Arial"/>
          <w:sz w:val="20"/>
          <w:szCs w:val="20"/>
        </w:rPr>
        <w:t>Okn</w:t>
      </w:r>
      <w:r w:rsidR="00257D7E">
        <w:rPr>
          <w:rFonts w:ascii="Arial" w:hAnsi="Arial" w:cs="Arial"/>
          <w:sz w:val="20"/>
          <w:szCs w:val="20"/>
        </w:rPr>
        <w:t>o</w:t>
      </w:r>
      <w:r w:rsidRPr="008333CC">
        <w:rPr>
          <w:rFonts w:ascii="Arial" w:hAnsi="Arial" w:cs="Arial"/>
          <w:sz w:val="20"/>
          <w:szCs w:val="20"/>
        </w:rPr>
        <w:t xml:space="preserve"> j</w:t>
      </w:r>
      <w:r w:rsidR="00257D7E">
        <w:rPr>
          <w:rFonts w:ascii="Arial" w:hAnsi="Arial" w:cs="Arial"/>
          <w:sz w:val="20"/>
          <w:szCs w:val="20"/>
        </w:rPr>
        <w:t>e</w:t>
      </w:r>
      <w:r w:rsidRPr="008333CC">
        <w:rPr>
          <w:rFonts w:ascii="Arial" w:hAnsi="Arial" w:cs="Arial"/>
          <w:sz w:val="20"/>
          <w:szCs w:val="20"/>
        </w:rPr>
        <w:t xml:space="preserve"> </w:t>
      </w:r>
      <w:r w:rsidR="00351E1A">
        <w:rPr>
          <w:rFonts w:ascii="Arial" w:hAnsi="Arial" w:cs="Arial"/>
          <w:sz w:val="20"/>
          <w:szCs w:val="20"/>
        </w:rPr>
        <w:t>dřevěn</w:t>
      </w:r>
      <w:r w:rsidR="00257D7E">
        <w:rPr>
          <w:rFonts w:ascii="Arial" w:hAnsi="Arial" w:cs="Arial"/>
          <w:sz w:val="20"/>
          <w:szCs w:val="20"/>
        </w:rPr>
        <w:t>é</w:t>
      </w:r>
      <w:r w:rsidRPr="008333CC">
        <w:rPr>
          <w:rFonts w:ascii="Arial" w:hAnsi="Arial" w:cs="Arial"/>
          <w:sz w:val="20"/>
          <w:szCs w:val="20"/>
        </w:rPr>
        <w:t xml:space="preserve">, zasklená izolačním trojsklem </w:t>
      </w:r>
      <w:r w:rsidR="00351E1A">
        <w:rPr>
          <w:rFonts w:ascii="Arial" w:hAnsi="Arial" w:cs="Arial"/>
          <w:sz w:val="20"/>
          <w:szCs w:val="20"/>
        </w:rPr>
        <w:t xml:space="preserve">s </w:t>
      </w:r>
      <w:r w:rsidRPr="008333CC">
        <w:rPr>
          <w:rFonts w:ascii="Arial" w:hAnsi="Arial" w:cs="Arial"/>
          <w:sz w:val="20"/>
          <w:szCs w:val="20"/>
        </w:rPr>
        <w:t>dělení</w:t>
      </w:r>
      <w:r w:rsidR="00351E1A">
        <w:rPr>
          <w:rFonts w:ascii="Arial" w:hAnsi="Arial" w:cs="Arial"/>
          <w:sz w:val="20"/>
          <w:szCs w:val="20"/>
        </w:rPr>
        <w:t>m</w:t>
      </w:r>
      <w:r w:rsidRPr="008333CC">
        <w:rPr>
          <w:rFonts w:ascii="Arial" w:hAnsi="Arial" w:cs="Arial"/>
          <w:sz w:val="20"/>
          <w:szCs w:val="20"/>
        </w:rPr>
        <w:t xml:space="preserve"> </w:t>
      </w:r>
      <w:r w:rsidR="00351E1A">
        <w:rPr>
          <w:rFonts w:ascii="Arial" w:hAnsi="Arial" w:cs="Arial"/>
          <w:sz w:val="20"/>
          <w:szCs w:val="20"/>
        </w:rPr>
        <w:t xml:space="preserve">vnitřními i vnějšími lepenými </w:t>
      </w:r>
      <w:r w:rsidRPr="008333CC">
        <w:rPr>
          <w:rFonts w:ascii="Arial" w:hAnsi="Arial" w:cs="Arial"/>
          <w:sz w:val="20"/>
          <w:szCs w:val="20"/>
        </w:rPr>
        <w:t xml:space="preserve">příčkami, se součinitelem U= 0,85/m2K, </w:t>
      </w:r>
      <w:r w:rsidR="00257D7E">
        <w:rPr>
          <w:rFonts w:ascii="Arial" w:hAnsi="Arial" w:cs="Arial"/>
          <w:sz w:val="20"/>
          <w:szCs w:val="20"/>
        </w:rPr>
        <w:t>fixní,</w:t>
      </w:r>
      <w:r w:rsidRPr="008333CC">
        <w:rPr>
          <w:rFonts w:ascii="Arial" w:hAnsi="Arial" w:cs="Arial"/>
          <w:sz w:val="20"/>
          <w:szCs w:val="20"/>
        </w:rPr>
        <w:t xml:space="preserve"> </w:t>
      </w:r>
      <w:r w:rsidR="00257D7E">
        <w:rPr>
          <w:rFonts w:ascii="Arial" w:hAnsi="Arial" w:cs="Arial"/>
          <w:sz w:val="20"/>
          <w:szCs w:val="20"/>
        </w:rPr>
        <w:t>vnitřní sklo je bezpečnostní CONEX.</w:t>
      </w:r>
      <w:r w:rsidRPr="008333CC">
        <w:rPr>
          <w:rFonts w:ascii="Arial" w:hAnsi="Arial" w:cs="Arial"/>
          <w:sz w:val="20"/>
          <w:szCs w:val="20"/>
        </w:rPr>
        <w:t xml:space="preserve"> </w:t>
      </w:r>
    </w:p>
    <w:p w:rsidR="002A2584" w:rsidRPr="008333CC" w:rsidRDefault="00863096" w:rsidP="00A0586F">
      <w:pPr>
        <w:numPr>
          <w:ilvl w:val="0"/>
          <w:numId w:val="10"/>
        </w:numPr>
        <w:jc w:val="left"/>
        <w:rPr>
          <w:rFonts w:ascii="Arial" w:hAnsi="Arial" w:cs="Arial"/>
          <w:sz w:val="20"/>
          <w:szCs w:val="20"/>
        </w:rPr>
      </w:pPr>
      <w:r>
        <w:rPr>
          <w:rFonts w:ascii="Arial" w:hAnsi="Arial" w:cs="Arial"/>
          <w:sz w:val="20"/>
          <w:szCs w:val="20"/>
        </w:rPr>
        <w:t>D</w:t>
      </w:r>
      <w:r w:rsidR="002A2584">
        <w:rPr>
          <w:rFonts w:ascii="Arial" w:hAnsi="Arial" w:cs="Arial"/>
          <w:sz w:val="20"/>
          <w:szCs w:val="20"/>
        </w:rPr>
        <w:t>o šikmých částí podhledů budou osazeny střešní okna se spodním ovládáním, v jižní části budou součástí dodávky střešních oken žaluzie</w:t>
      </w:r>
    </w:p>
    <w:p w:rsidR="00A0586F" w:rsidRDefault="00A0586F" w:rsidP="00A0586F">
      <w:pPr>
        <w:numPr>
          <w:ilvl w:val="0"/>
          <w:numId w:val="10"/>
        </w:numPr>
        <w:jc w:val="left"/>
        <w:rPr>
          <w:rFonts w:ascii="Arial" w:hAnsi="Arial" w:cs="Arial"/>
          <w:sz w:val="20"/>
          <w:szCs w:val="20"/>
        </w:rPr>
      </w:pPr>
      <w:r w:rsidRPr="008333CC">
        <w:rPr>
          <w:rFonts w:ascii="Arial" w:hAnsi="Arial" w:cs="Arial"/>
          <w:sz w:val="20"/>
          <w:szCs w:val="20"/>
        </w:rPr>
        <w:t>V</w:t>
      </w:r>
      <w:r w:rsidR="00257D7E">
        <w:rPr>
          <w:rFonts w:ascii="Arial" w:hAnsi="Arial" w:cs="Arial"/>
          <w:sz w:val="20"/>
          <w:szCs w:val="20"/>
        </w:rPr>
        <w:t>stupní</w:t>
      </w:r>
      <w:r w:rsidRPr="008333CC">
        <w:rPr>
          <w:rFonts w:ascii="Arial" w:hAnsi="Arial" w:cs="Arial"/>
          <w:sz w:val="20"/>
          <w:szCs w:val="20"/>
        </w:rPr>
        <w:t xml:space="preserve"> dveře jsou </w:t>
      </w:r>
      <w:r w:rsidR="00257D7E">
        <w:rPr>
          <w:rFonts w:ascii="Arial" w:hAnsi="Arial" w:cs="Arial"/>
          <w:sz w:val="20"/>
          <w:szCs w:val="20"/>
        </w:rPr>
        <w:t>dvoukřídlové, asymetrické, otočné, z vícevrstvého lepeného hranolu, s hliníkovým nízkým prahem, kováním klik – klika, zámkem vložkovým</w:t>
      </w:r>
      <w:r w:rsidRPr="008333CC">
        <w:rPr>
          <w:rFonts w:ascii="Arial" w:hAnsi="Arial" w:cs="Arial"/>
          <w:sz w:val="20"/>
          <w:szCs w:val="20"/>
        </w:rPr>
        <w:t>.</w:t>
      </w:r>
      <w:r w:rsidR="00257D7E">
        <w:rPr>
          <w:rFonts w:ascii="Arial" w:hAnsi="Arial" w:cs="Arial"/>
          <w:sz w:val="20"/>
          <w:szCs w:val="20"/>
        </w:rPr>
        <w:t xml:space="preserve"> Dveře budou osazeny do tesařské dřevěné zárubně s obložkou.</w:t>
      </w:r>
    </w:p>
    <w:p w:rsidR="00A0586F" w:rsidRPr="008333CC" w:rsidRDefault="00A0586F" w:rsidP="00A0586F">
      <w:pPr>
        <w:numPr>
          <w:ilvl w:val="0"/>
          <w:numId w:val="10"/>
        </w:numPr>
        <w:jc w:val="left"/>
        <w:rPr>
          <w:rFonts w:ascii="Arial" w:hAnsi="Arial" w:cs="Arial"/>
          <w:sz w:val="20"/>
          <w:szCs w:val="20"/>
        </w:rPr>
      </w:pPr>
      <w:r w:rsidRPr="008333CC">
        <w:rPr>
          <w:rFonts w:ascii="Arial" w:hAnsi="Arial" w:cs="Arial"/>
          <w:sz w:val="20"/>
          <w:szCs w:val="20"/>
        </w:rPr>
        <w:t>Venkovní parapet j</w:t>
      </w:r>
      <w:r w:rsidR="00257D7E">
        <w:rPr>
          <w:rFonts w:ascii="Arial" w:hAnsi="Arial" w:cs="Arial"/>
          <w:sz w:val="20"/>
          <w:szCs w:val="20"/>
        </w:rPr>
        <w:t>e</w:t>
      </w:r>
      <w:r w:rsidRPr="008333CC">
        <w:rPr>
          <w:rFonts w:ascii="Arial" w:hAnsi="Arial" w:cs="Arial"/>
          <w:sz w:val="20"/>
          <w:szCs w:val="20"/>
        </w:rPr>
        <w:t xml:space="preserve"> z pozinkovaného poplastovaného plechu. </w:t>
      </w:r>
    </w:p>
    <w:p w:rsidR="00A0586F" w:rsidRDefault="00A0586F" w:rsidP="00A0586F">
      <w:pPr>
        <w:numPr>
          <w:ilvl w:val="0"/>
          <w:numId w:val="10"/>
        </w:numPr>
        <w:jc w:val="left"/>
        <w:rPr>
          <w:rFonts w:ascii="Arial" w:hAnsi="Arial" w:cs="Arial"/>
          <w:sz w:val="20"/>
          <w:szCs w:val="20"/>
        </w:rPr>
      </w:pPr>
      <w:r w:rsidRPr="008333CC">
        <w:rPr>
          <w:rFonts w:ascii="Arial" w:hAnsi="Arial" w:cs="Arial"/>
          <w:sz w:val="20"/>
          <w:szCs w:val="20"/>
        </w:rPr>
        <w:t xml:space="preserve">Vnitřní parapet </w:t>
      </w:r>
      <w:r w:rsidR="00257D7E">
        <w:rPr>
          <w:rFonts w:ascii="Arial" w:hAnsi="Arial" w:cs="Arial"/>
          <w:sz w:val="20"/>
          <w:szCs w:val="20"/>
        </w:rPr>
        <w:t>je z dřevěné dubové fošny</w:t>
      </w:r>
      <w:r w:rsidRPr="008333CC">
        <w:rPr>
          <w:rFonts w:ascii="Arial" w:hAnsi="Arial" w:cs="Arial"/>
          <w:sz w:val="20"/>
          <w:szCs w:val="20"/>
        </w:rPr>
        <w:t>.</w:t>
      </w:r>
    </w:p>
    <w:p w:rsidR="00A0586F" w:rsidRDefault="00A0586F" w:rsidP="00A0586F">
      <w:pPr>
        <w:numPr>
          <w:ilvl w:val="0"/>
          <w:numId w:val="10"/>
        </w:numPr>
        <w:jc w:val="left"/>
        <w:rPr>
          <w:rFonts w:ascii="Arial" w:hAnsi="Arial" w:cs="Arial"/>
          <w:sz w:val="20"/>
          <w:szCs w:val="20"/>
        </w:rPr>
      </w:pPr>
      <w:r>
        <w:rPr>
          <w:rFonts w:ascii="Arial" w:hAnsi="Arial" w:cs="Arial"/>
          <w:sz w:val="20"/>
          <w:szCs w:val="20"/>
        </w:rPr>
        <w:t>Vnitřní dveře jsou dřevěné, dýhované, plné, do ocelových zárubní</w:t>
      </w:r>
      <w:r w:rsidR="0021508A">
        <w:rPr>
          <w:rFonts w:ascii="Arial" w:hAnsi="Arial" w:cs="Arial"/>
          <w:sz w:val="20"/>
          <w:szCs w:val="20"/>
        </w:rPr>
        <w:t>, dveře do záchodu pro osoby imobilní budou vybaveny vodorovným madlem</w:t>
      </w:r>
    </w:p>
    <w:p w:rsidR="00A0586F" w:rsidRPr="00853037" w:rsidRDefault="00A0586F" w:rsidP="00A0586F">
      <w:pPr>
        <w:pStyle w:val="Nadpis2"/>
        <w:tabs>
          <w:tab w:val="num" w:pos="576"/>
        </w:tabs>
        <w:ind w:left="576"/>
        <w:jc w:val="left"/>
        <w:rPr>
          <w:rFonts w:ascii="Arial" w:hAnsi="Arial"/>
          <w:sz w:val="20"/>
          <w:szCs w:val="20"/>
        </w:rPr>
      </w:pPr>
      <w:r>
        <w:rPr>
          <w:rFonts w:ascii="Arial" w:hAnsi="Arial"/>
          <w:sz w:val="20"/>
          <w:szCs w:val="20"/>
        </w:rPr>
        <w:t>K</w:t>
      </w:r>
      <w:r w:rsidR="00D84063">
        <w:rPr>
          <w:rFonts w:ascii="Arial" w:hAnsi="Arial"/>
          <w:sz w:val="20"/>
          <w:szCs w:val="20"/>
        </w:rPr>
        <w:t>l</w:t>
      </w:r>
      <w:r>
        <w:rPr>
          <w:rFonts w:ascii="Arial" w:hAnsi="Arial"/>
          <w:sz w:val="20"/>
          <w:szCs w:val="20"/>
        </w:rPr>
        <w:t>empířsk</w:t>
      </w:r>
      <w:r w:rsidRPr="00853037">
        <w:rPr>
          <w:rFonts w:ascii="Arial" w:hAnsi="Arial"/>
          <w:sz w:val="20"/>
          <w:szCs w:val="20"/>
        </w:rPr>
        <w:t>é konstrukce</w:t>
      </w:r>
    </w:p>
    <w:p w:rsidR="00A0586F" w:rsidRPr="008333CC" w:rsidRDefault="00A0586F" w:rsidP="00A0586F">
      <w:pPr>
        <w:numPr>
          <w:ilvl w:val="0"/>
          <w:numId w:val="6"/>
        </w:numPr>
        <w:jc w:val="left"/>
        <w:rPr>
          <w:rFonts w:ascii="Arial" w:hAnsi="Arial" w:cs="Arial"/>
          <w:sz w:val="20"/>
          <w:szCs w:val="20"/>
        </w:rPr>
      </w:pPr>
      <w:r w:rsidRPr="008333CC">
        <w:rPr>
          <w:rFonts w:ascii="Arial" w:hAnsi="Arial" w:cs="Arial"/>
          <w:sz w:val="20"/>
          <w:szCs w:val="20"/>
        </w:rPr>
        <w:t xml:space="preserve">Oplechování střešních prvků poplastovaný ZN </w:t>
      </w:r>
      <w:proofErr w:type="gramStart"/>
      <w:r w:rsidRPr="008333CC">
        <w:rPr>
          <w:rFonts w:ascii="Arial" w:hAnsi="Arial" w:cs="Arial"/>
          <w:sz w:val="20"/>
          <w:szCs w:val="20"/>
        </w:rPr>
        <w:t xml:space="preserve">plech  </w:t>
      </w:r>
      <w:proofErr w:type="spellStart"/>
      <w:r w:rsidRPr="008333CC">
        <w:rPr>
          <w:rFonts w:ascii="Arial" w:hAnsi="Arial" w:cs="Arial"/>
          <w:sz w:val="20"/>
          <w:szCs w:val="20"/>
        </w:rPr>
        <w:t>tl</w:t>
      </w:r>
      <w:proofErr w:type="spellEnd"/>
      <w:r w:rsidRPr="008333CC">
        <w:rPr>
          <w:rFonts w:ascii="Arial" w:hAnsi="Arial" w:cs="Arial"/>
          <w:sz w:val="20"/>
          <w:szCs w:val="20"/>
        </w:rPr>
        <w:t>.</w:t>
      </w:r>
      <w:proofErr w:type="gramEnd"/>
      <w:r w:rsidRPr="008333CC">
        <w:rPr>
          <w:rFonts w:ascii="Arial" w:hAnsi="Arial" w:cs="Arial"/>
          <w:sz w:val="20"/>
          <w:szCs w:val="20"/>
        </w:rPr>
        <w:t xml:space="preserve"> 0,63mm</w:t>
      </w:r>
    </w:p>
    <w:p w:rsidR="00A0586F" w:rsidRPr="008333CC" w:rsidRDefault="00A0586F" w:rsidP="00A0586F">
      <w:pPr>
        <w:numPr>
          <w:ilvl w:val="0"/>
          <w:numId w:val="6"/>
        </w:numPr>
        <w:jc w:val="left"/>
        <w:rPr>
          <w:rFonts w:ascii="Arial" w:hAnsi="Arial" w:cs="Arial"/>
          <w:sz w:val="20"/>
          <w:szCs w:val="20"/>
        </w:rPr>
      </w:pPr>
      <w:r w:rsidRPr="008333CC">
        <w:rPr>
          <w:rFonts w:ascii="Arial" w:hAnsi="Arial" w:cs="Arial"/>
          <w:sz w:val="20"/>
          <w:szCs w:val="20"/>
        </w:rPr>
        <w:t xml:space="preserve">Žlaby a svody poplastovaný ZN plech </w:t>
      </w:r>
      <w:proofErr w:type="spellStart"/>
      <w:r w:rsidRPr="008333CC">
        <w:rPr>
          <w:rFonts w:ascii="Arial" w:hAnsi="Arial" w:cs="Arial"/>
          <w:sz w:val="20"/>
          <w:szCs w:val="20"/>
        </w:rPr>
        <w:t>tl</w:t>
      </w:r>
      <w:proofErr w:type="spellEnd"/>
      <w:r w:rsidRPr="008333CC">
        <w:rPr>
          <w:rFonts w:ascii="Arial" w:hAnsi="Arial" w:cs="Arial"/>
          <w:sz w:val="20"/>
          <w:szCs w:val="20"/>
        </w:rPr>
        <w:t>. 0,63mm</w:t>
      </w:r>
    </w:p>
    <w:p w:rsidR="00A0586F" w:rsidRPr="00A0586F" w:rsidRDefault="00A0586F" w:rsidP="00A0586F">
      <w:pPr>
        <w:pStyle w:val="Odstavecseseznamem"/>
        <w:numPr>
          <w:ilvl w:val="0"/>
          <w:numId w:val="6"/>
        </w:numPr>
        <w:jc w:val="left"/>
        <w:rPr>
          <w:rFonts w:ascii="Arial" w:hAnsi="Arial" w:cs="Arial"/>
          <w:sz w:val="20"/>
          <w:szCs w:val="20"/>
        </w:rPr>
      </w:pPr>
      <w:r w:rsidRPr="00A0586F">
        <w:rPr>
          <w:rFonts w:ascii="Arial" w:hAnsi="Arial" w:cs="Arial"/>
          <w:sz w:val="20"/>
          <w:szCs w:val="20"/>
        </w:rPr>
        <w:t xml:space="preserve">Vnější parapet - poplastovaný ZN </w:t>
      </w:r>
      <w:proofErr w:type="gramStart"/>
      <w:r w:rsidRPr="00A0586F">
        <w:rPr>
          <w:rFonts w:ascii="Arial" w:hAnsi="Arial" w:cs="Arial"/>
          <w:sz w:val="20"/>
          <w:szCs w:val="20"/>
        </w:rPr>
        <w:t xml:space="preserve">plech  </w:t>
      </w:r>
      <w:proofErr w:type="spellStart"/>
      <w:r w:rsidRPr="00A0586F">
        <w:rPr>
          <w:rFonts w:ascii="Arial" w:hAnsi="Arial" w:cs="Arial"/>
          <w:sz w:val="20"/>
          <w:szCs w:val="20"/>
        </w:rPr>
        <w:t>tl</w:t>
      </w:r>
      <w:proofErr w:type="spellEnd"/>
      <w:r w:rsidRPr="00A0586F">
        <w:rPr>
          <w:rFonts w:ascii="Arial" w:hAnsi="Arial" w:cs="Arial"/>
          <w:sz w:val="20"/>
          <w:szCs w:val="20"/>
        </w:rPr>
        <w:t>.</w:t>
      </w:r>
      <w:proofErr w:type="gramEnd"/>
      <w:r w:rsidRPr="00A0586F">
        <w:rPr>
          <w:rFonts w:ascii="Arial" w:hAnsi="Arial" w:cs="Arial"/>
          <w:sz w:val="20"/>
          <w:szCs w:val="20"/>
        </w:rPr>
        <w:t xml:space="preserve"> 0,63mm.</w:t>
      </w:r>
    </w:p>
    <w:bookmarkEnd w:id="35"/>
    <w:bookmarkEnd w:id="36"/>
    <w:bookmarkEnd w:id="37"/>
    <w:bookmarkEnd w:id="38"/>
    <w:bookmarkEnd w:id="39"/>
    <w:p w:rsidR="0021508A" w:rsidRDefault="0021508A" w:rsidP="006B43C6">
      <w:pPr>
        <w:pStyle w:val="4992uroven"/>
        <w:outlineLvl w:val="0"/>
        <w:rPr>
          <w:b w:val="0"/>
          <w:color w:val="auto"/>
          <w:sz w:val="20"/>
          <w:szCs w:val="20"/>
        </w:rPr>
      </w:pPr>
    </w:p>
    <w:p w:rsidR="006B43C6" w:rsidRPr="00853037" w:rsidRDefault="00BC5379" w:rsidP="006B43C6">
      <w:pPr>
        <w:pStyle w:val="4992uroven"/>
        <w:outlineLvl w:val="0"/>
        <w:rPr>
          <w:b w:val="0"/>
          <w:color w:val="auto"/>
          <w:sz w:val="20"/>
          <w:szCs w:val="20"/>
        </w:rPr>
      </w:pPr>
      <w:r w:rsidRPr="00853037">
        <w:rPr>
          <w:b w:val="0"/>
          <w:color w:val="auto"/>
          <w:sz w:val="20"/>
          <w:szCs w:val="20"/>
        </w:rPr>
        <w:t xml:space="preserve">v Kolíně dne </w:t>
      </w:r>
      <w:r w:rsidR="009F23FB">
        <w:rPr>
          <w:b w:val="0"/>
          <w:color w:val="auto"/>
          <w:sz w:val="20"/>
          <w:szCs w:val="20"/>
        </w:rPr>
        <w:t>2</w:t>
      </w:r>
      <w:r w:rsidR="0021508A">
        <w:rPr>
          <w:b w:val="0"/>
          <w:color w:val="auto"/>
          <w:sz w:val="20"/>
          <w:szCs w:val="20"/>
        </w:rPr>
        <w:t>0</w:t>
      </w:r>
      <w:r w:rsidR="009F23FB">
        <w:rPr>
          <w:b w:val="0"/>
          <w:color w:val="auto"/>
          <w:sz w:val="20"/>
          <w:szCs w:val="20"/>
        </w:rPr>
        <w:t>.6</w:t>
      </w:r>
      <w:r w:rsidR="00381053">
        <w:rPr>
          <w:b w:val="0"/>
          <w:color w:val="auto"/>
          <w:sz w:val="20"/>
          <w:szCs w:val="20"/>
        </w:rPr>
        <w:t>.2020</w:t>
      </w:r>
    </w:p>
    <w:p w:rsidR="00BC5379" w:rsidRPr="00853037" w:rsidRDefault="00BC5379" w:rsidP="006B43C6">
      <w:pPr>
        <w:pStyle w:val="4992uroven"/>
        <w:outlineLvl w:val="0"/>
        <w:rPr>
          <w:b w:val="0"/>
          <w:color w:val="auto"/>
          <w:sz w:val="20"/>
          <w:szCs w:val="20"/>
        </w:rPr>
      </w:pPr>
      <w:r w:rsidRPr="00853037">
        <w:rPr>
          <w:b w:val="0"/>
          <w:color w:val="auto"/>
          <w:sz w:val="20"/>
          <w:szCs w:val="20"/>
        </w:rPr>
        <w:t xml:space="preserve">vypracoval: </w:t>
      </w:r>
      <w:proofErr w:type="gramStart"/>
      <w:r w:rsidRPr="00853037">
        <w:rPr>
          <w:b w:val="0"/>
          <w:color w:val="auto"/>
          <w:sz w:val="20"/>
          <w:szCs w:val="20"/>
        </w:rPr>
        <w:t>ing.</w:t>
      </w:r>
      <w:proofErr w:type="gramEnd"/>
      <w:r w:rsidRPr="00853037">
        <w:rPr>
          <w:b w:val="0"/>
          <w:color w:val="auto"/>
          <w:sz w:val="20"/>
          <w:szCs w:val="20"/>
        </w:rPr>
        <w:t xml:space="preserve"> Martin Škorpík</w:t>
      </w:r>
    </w:p>
    <w:p w:rsidR="00BC5379" w:rsidRPr="00853037" w:rsidRDefault="00BC5379" w:rsidP="006766F8">
      <w:pPr>
        <w:pStyle w:val="4993uroven"/>
        <w:ind w:left="0" w:firstLine="0"/>
        <w:rPr>
          <w:b/>
          <w:i/>
          <w:color w:val="auto"/>
        </w:rPr>
      </w:pPr>
    </w:p>
    <w:p w:rsidR="00BC5379" w:rsidRPr="00853037" w:rsidRDefault="00BC5379" w:rsidP="006766F8">
      <w:pPr>
        <w:pStyle w:val="4993uroven"/>
        <w:ind w:left="0" w:firstLine="0"/>
        <w:rPr>
          <w:b/>
          <w:i/>
          <w:color w:val="auto"/>
        </w:rPr>
      </w:pPr>
    </w:p>
    <w:p w:rsidR="00BC5379" w:rsidRPr="00853037" w:rsidRDefault="00BC5379" w:rsidP="006766F8">
      <w:pPr>
        <w:pStyle w:val="4993uroven"/>
        <w:ind w:left="0" w:firstLine="0"/>
        <w:rPr>
          <w:b/>
          <w:i/>
          <w:color w:val="auto"/>
        </w:rPr>
      </w:pPr>
    </w:p>
    <w:p w:rsidR="00BC5379" w:rsidRDefault="00BC5379" w:rsidP="006766F8">
      <w:pPr>
        <w:pStyle w:val="4993uroven"/>
        <w:ind w:left="0" w:firstLine="0"/>
        <w:rPr>
          <w:rFonts w:ascii="ISOCPEUR" w:hAnsi="ISOCPEUR" w:cs="Times New Roman"/>
          <w:b/>
          <w:i/>
          <w:color w:val="auto"/>
        </w:rPr>
      </w:pPr>
    </w:p>
    <w:p w:rsidR="00EB37F3" w:rsidRDefault="00EB37F3" w:rsidP="006766F8">
      <w:pPr>
        <w:pStyle w:val="4993uroven"/>
        <w:ind w:left="0" w:firstLine="0"/>
        <w:rPr>
          <w:rFonts w:ascii="ISOCPEUR" w:hAnsi="ISOCPEUR" w:cs="Times New Roman"/>
          <w:b/>
          <w:i/>
          <w:color w:val="auto"/>
        </w:rPr>
      </w:pPr>
    </w:p>
    <w:p w:rsidR="00EB37F3" w:rsidRDefault="00EB37F3" w:rsidP="006766F8">
      <w:pPr>
        <w:pStyle w:val="4993uroven"/>
        <w:ind w:left="0" w:firstLine="0"/>
        <w:rPr>
          <w:rFonts w:ascii="ISOCPEUR" w:hAnsi="ISOCPEUR" w:cs="Times New Roman"/>
          <w:b/>
          <w:i/>
          <w:color w:val="auto"/>
        </w:rPr>
      </w:pPr>
    </w:p>
    <w:p w:rsidR="00EB37F3" w:rsidRDefault="00EB37F3" w:rsidP="006766F8">
      <w:pPr>
        <w:pStyle w:val="4993uroven"/>
        <w:ind w:left="0" w:firstLine="0"/>
        <w:rPr>
          <w:rFonts w:ascii="ISOCPEUR" w:hAnsi="ISOCPEUR" w:cs="Times New Roman"/>
          <w:b/>
          <w:i/>
          <w:color w:val="auto"/>
        </w:rPr>
      </w:pPr>
    </w:p>
    <w:p w:rsidR="00EB37F3" w:rsidRDefault="00EB37F3" w:rsidP="006766F8">
      <w:pPr>
        <w:pStyle w:val="4993uroven"/>
        <w:ind w:left="0" w:firstLine="0"/>
        <w:rPr>
          <w:rFonts w:ascii="ISOCPEUR" w:hAnsi="ISOCPEUR" w:cs="Times New Roman"/>
          <w:b/>
          <w:i/>
          <w:color w:val="auto"/>
        </w:rPr>
      </w:pPr>
    </w:p>
    <w:p w:rsidR="00EB37F3" w:rsidRDefault="00EB37F3" w:rsidP="006766F8">
      <w:pPr>
        <w:pStyle w:val="4993uroven"/>
        <w:ind w:left="0" w:firstLine="0"/>
        <w:rPr>
          <w:rFonts w:ascii="ISOCPEUR" w:hAnsi="ISOCPEUR" w:cs="Times New Roman"/>
          <w:b/>
          <w:i/>
          <w:color w:val="auto"/>
        </w:rPr>
      </w:pPr>
    </w:p>
    <w:p w:rsidR="00EB37F3" w:rsidRDefault="00EB37F3" w:rsidP="006766F8">
      <w:pPr>
        <w:pStyle w:val="4993uroven"/>
        <w:ind w:left="0" w:firstLine="0"/>
        <w:rPr>
          <w:rFonts w:ascii="ISOCPEUR" w:hAnsi="ISOCPEUR" w:cs="Times New Roman"/>
          <w:b/>
          <w:i/>
          <w:color w:val="auto"/>
        </w:rPr>
      </w:pPr>
    </w:p>
    <w:sectPr w:rsidR="00EB37F3" w:rsidSect="009C45D6">
      <w:headerReference w:type="default" r:id="rId8"/>
      <w:footerReference w:type="default" r:id="rId9"/>
      <w:pgSz w:w="11906" w:h="16838"/>
      <w:pgMar w:top="1701" w:right="85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1268D" w:rsidRDefault="00D1268D">
      <w:r>
        <w:separator/>
      </w:r>
    </w:p>
  </w:endnote>
  <w:endnote w:type="continuationSeparator" w:id="0">
    <w:p w:rsidR="00D1268D" w:rsidRDefault="00D12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SOCPEUR">
    <w:altName w:val="Calibri"/>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1434739042"/>
      <w:docPartObj>
        <w:docPartGallery w:val="Page Numbers (Bottom of Page)"/>
        <w:docPartUnique/>
      </w:docPartObj>
    </w:sdtPr>
    <w:sdtEndPr/>
    <w:sdtContent>
      <w:sdt>
        <w:sdtPr>
          <w:rPr>
            <w:rFonts w:ascii="Arial" w:hAnsi="Arial" w:cs="Arial"/>
            <w:sz w:val="16"/>
            <w:szCs w:val="16"/>
          </w:rPr>
          <w:id w:val="-1669238322"/>
          <w:docPartObj>
            <w:docPartGallery w:val="Page Numbers (Top of Page)"/>
            <w:docPartUnique/>
          </w:docPartObj>
        </w:sdtPr>
        <w:sdtEndPr/>
        <w:sdtContent>
          <w:p w:rsidR="00A9077F" w:rsidRPr="00853037" w:rsidRDefault="00A9077F">
            <w:pPr>
              <w:pStyle w:val="Zpat"/>
              <w:jc w:val="center"/>
              <w:rPr>
                <w:rFonts w:ascii="Arial" w:hAnsi="Arial" w:cs="Arial"/>
                <w:sz w:val="16"/>
                <w:szCs w:val="16"/>
              </w:rPr>
            </w:pPr>
            <w:r w:rsidRPr="00853037">
              <w:rPr>
                <w:rFonts w:ascii="Arial" w:hAnsi="Arial" w:cs="Arial"/>
                <w:sz w:val="16"/>
                <w:szCs w:val="16"/>
              </w:rPr>
              <w:t xml:space="preserve">Stránka </w:t>
            </w:r>
            <w:r w:rsidRPr="00853037">
              <w:rPr>
                <w:rFonts w:ascii="Arial" w:hAnsi="Arial" w:cs="Arial"/>
                <w:b/>
                <w:bCs/>
                <w:sz w:val="16"/>
                <w:szCs w:val="16"/>
              </w:rPr>
              <w:fldChar w:fldCharType="begin"/>
            </w:r>
            <w:r w:rsidRPr="00853037">
              <w:rPr>
                <w:rFonts w:ascii="Arial" w:hAnsi="Arial" w:cs="Arial"/>
                <w:b/>
                <w:bCs/>
                <w:sz w:val="16"/>
                <w:szCs w:val="16"/>
              </w:rPr>
              <w:instrText>PAGE</w:instrText>
            </w:r>
            <w:r w:rsidRPr="00853037">
              <w:rPr>
                <w:rFonts w:ascii="Arial" w:hAnsi="Arial" w:cs="Arial"/>
                <w:b/>
                <w:bCs/>
                <w:sz w:val="16"/>
                <w:szCs w:val="16"/>
              </w:rPr>
              <w:fldChar w:fldCharType="separate"/>
            </w:r>
            <w:r w:rsidR="00EB37F3" w:rsidRPr="00853037">
              <w:rPr>
                <w:rFonts w:ascii="Arial" w:hAnsi="Arial" w:cs="Arial"/>
                <w:b/>
                <w:bCs/>
                <w:noProof/>
                <w:sz w:val="16"/>
                <w:szCs w:val="16"/>
              </w:rPr>
              <w:t>3</w:t>
            </w:r>
            <w:r w:rsidRPr="00853037">
              <w:rPr>
                <w:rFonts w:ascii="Arial" w:hAnsi="Arial" w:cs="Arial"/>
                <w:b/>
                <w:bCs/>
                <w:sz w:val="16"/>
                <w:szCs w:val="16"/>
              </w:rPr>
              <w:fldChar w:fldCharType="end"/>
            </w:r>
            <w:r w:rsidRPr="00853037">
              <w:rPr>
                <w:rFonts w:ascii="Arial" w:hAnsi="Arial" w:cs="Arial"/>
                <w:sz w:val="16"/>
                <w:szCs w:val="16"/>
              </w:rPr>
              <w:t xml:space="preserve"> z </w:t>
            </w:r>
            <w:r w:rsidRPr="00853037">
              <w:rPr>
                <w:rFonts w:ascii="Arial" w:hAnsi="Arial" w:cs="Arial"/>
                <w:b/>
                <w:bCs/>
                <w:sz w:val="16"/>
                <w:szCs w:val="16"/>
              </w:rPr>
              <w:fldChar w:fldCharType="begin"/>
            </w:r>
            <w:r w:rsidRPr="00853037">
              <w:rPr>
                <w:rFonts w:ascii="Arial" w:hAnsi="Arial" w:cs="Arial"/>
                <w:b/>
                <w:bCs/>
                <w:sz w:val="16"/>
                <w:szCs w:val="16"/>
              </w:rPr>
              <w:instrText>NUMPAGES</w:instrText>
            </w:r>
            <w:r w:rsidRPr="00853037">
              <w:rPr>
                <w:rFonts w:ascii="Arial" w:hAnsi="Arial" w:cs="Arial"/>
                <w:b/>
                <w:bCs/>
                <w:sz w:val="16"/>
                <w:szCs w:val="16"/>
              </w:rPr>
              <w:fldChar w:fldCharType="separate"/>
            </w:r>
            <w:r w:rsidR="00EB37F3" w:rsidRPr="00853037">
              <w:rPr>
                <w:rFonts w:ascii="Arial" w:hAnsi="Arial" w:cs="Arial"/>
                <w:b/>
                <w:bCs/>
                <w:noProof/>
                <w:sz w:val="16"/>
                <w:szCs w:val="16"/>
              </w:rPr>
              <w:t>3</w:t>
            </w:r>
            <w:r w:rsidRPr="00853037">
              <w:rPr>
                <w:rFonts w:ascii="Arial" w:hAnsi="Arial" w:cs="Arial"/>
                <w:b/>
                <w:bCs/>
                <w:sz w:val="16"/>
                <w:szCs w:val="16"/>
              </w:rPr>
              <w:fldChar w:fldCharType="end"/>
            </w:r>
          </w:p>
        </w:sdtContent>
      </w:sdt>
    </w:sdtContent>
  </w:sdt>
  <w:p w:rsidR="002F6356" w:rsidRPr="00853037" w:rsidRDefault="002F6356" w:rsidP="009C45D6">
    <w:pPr>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1268D" w:rsidRDefault="00D1268D">
      <w:r>
        <w:separator/>
      </w:r>
    </w:p>
  </w:footnote>
  <w:footnote w:type="continuationSeparator" w:id="0">
    <w:p w:rsidR="00D1268D" w:rsidRDefault="00D12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F6356" w:rsidRPr="00853037" w:rsidRDefault="002F6356" w:rsidP="009C45D6">
    <w:pPr>
      <w:pStyle w:val="Zhlav"/>
      <w:jc w:val="right"/>
      <w:rPr>
        <w:rFonts w:ascii="Arial" w:hAnsi="Arial" w:cs="Arial"/>
        <w:sz w:val="16"/>
        <w:szCs w:val="16"/>
      </w:rPr>
    </w:pPr>
    <w:r w:rsidRPr="00853037">
      <w:rPr>
        <w:rFonts w:ascii="Arial" w:hAnsi="Arial" w:cs="Arial"/>
        <w:sz w:val="16"/>
        <w:szCs w:val="16"/>
      </w:rPr>
      <w:t>Ing. Martin Škorpík</w:t>
    </w:r>
  </w:p>
  <w:p w:rsidR="002F6356" w:rsidRPr="00853037" w:rsidRDefault="002F6356" w:rsidP="009C45D6">
    <w:pPr>
      <w:pStyle w:val="Zhlav"/>
      <w:jc w:val="right"/>
      <w:rPr>
        <w:rFonts w:ascii="Arial" w:hAnsi="Arial" w:cs="Arial"/>
        <w:sz w:val="16"/>
        <w:szCs w:val="16"/>
      </w:rPr>
    </w:pPr>
    <w:r w:rsidRPr="00853037">
      <w:rPr>
        <w:rFonts w:ascii="Arial" w:hAnsi="Arial" w:cs="Arial"/>
        <w:sz w:val="16"/>
        <w:szCs w:val="16"/>
      </w:rPr>
      <w:t>V Břízách 794</w:t>
    </w:r>
  </w:p>
  <w:p w:rsidR="002F6356" w:rsidRPr="00853037" w:rsidRDefault="002F6356" w:rsidP="009C45D6">
    <w:pPr>
      <w:pStyle w:val="Zhlav"/>
      <w:jc w:val="right"/>
      <w:rPr>
        <w:rFonts w:ascii="Arial" w:hAnsi="Arial" w:cs="Arial"/>
        <w:sz w:val="16"/>
        <w:szCs w:val="16"/>
      </w:rPr>
    </w:pPr>
    <w:r w:rsidRPr="00853037">
      <w:rPr>
        <w:rFonts w:ascii="Arial" w:hAnsi="Arial" w:cs="Arial"/>
        <w:sz w:val="16"/>
        <w:szCs w:val="16"/>
      </w:rPr>
      <w:t>280 02 Kolín 2</w:t>
    </w:r>
  </w:p>
  <w:p w:rsidR="002F6356" w:rsidRPr="00853037" w:rsidRDefault="00D1268D" w:rsidP="009C45D6">
    <w:pPr>
      <w:pStyle w:val="Zhlav"/>
      <w:jc w:val="right"/>
      <w:rPr>
        <w:rFonts w:ascii="Arial" w:hAnsi="Arial" w:cs="Arial"/>
        <w:sz w:val="16"/>
        <w:szCs w:val="16"/>
      </w:rPr>
    </w:pPr>
    <w:hyperlink r:id="rId1" w:history="1">
      <w:r w:rsidR="002F6356" w:rsidRPr="00853037">
        <w:rPr>
          <w:rStyle w:val="Hypertextovodkaz"/>
          <w:rFonts w:ascii="Arial" w:hAnsi="Arial" w:cs="Arial"/>
          <w:sz w:val="16"/>
          <w:szCs w:val="16"/>
        </w:rPr>
        <w:t>mskorpik@skorpik.eu</w:t>
      </w:r>
    </w:hyperlink>
  </w:p>
  <w:p w:rsidR="002F6356" w:rsidRDefault="002F6356" w:rsidP="009C45D6">
    <w:pPr>
      <w:pStyle w:val="Zhlav"/>
      <w:jc w:val="right"/>
      <w:rPr>
        <w:rFonts w:ascii="Arial" w:hAnsi="Arial" w:cs="Arial"/>
        <w:sz w:val="16"/>
        <w:szCs w:val="16"/>
      </w:rPr>
    </w:pPr>
    <w:r w:rsidRPr="00853037">
      <w:rPr>
        <w:rFonts w:ascii="Arial" w:hAnsi="Arial" w:cs="Arial"/>
        <w:sz w:val="16"/>
        <w:szCs w:val="16"/>
      </w:rPr>
      <w:t>607 847</w:t>
    </w:r>
    <w:r w:rsidR="00523312">
      <w:rPr>
        <w:rFonts w:ascii="Arial" w:hAnsi="Arial" w:cs="Arial"/>
        <w:sz w:val="16"/>
        <w:szCs w:val="16"/>
      </w:rPr>
      <w:t> </w:t>
    </w:r>
    <w:r w:rsidRPr="00853037">
      <w:rPr>
        <w:rFonts w:ascii="Arial" w:hAnsi="Arial" w:cs="Arial"/>
        <w:sz w:val="16"/>
        <w:szCs w:val="16"/>
      </w:rPr>
      <w:t>839</w:t>
    </w:r>
  </w:p>
  <w:p w:rsidR="00523312" w:rsidRPr="00523312" w:rsidRDefault="00CD7661" w:rsidP="00CD7661">
    <w:pPr>
      <w:pStyle w:val="Zhlav"/>
      <w:rPr>
        <w:b/>
        <w:bCs/>
        <w:sz w:val="20"/>
        <w:szCs w:val="20"/>
        <w:u w:val="single"/>
      </w:rPr>
    </w:pPr>
    <w:r w:rsidRPr="005A62C4">
      <w:rPr>
        <w:b/>
        <w:bCs/>
        <w:sz w:val="20"/>
        <w:szCs w:val="20"/>
        <w:u w:val="single"/>
      </w:rPr>
      <w:t xml:space="preserve">Akce: </w:t>
    </w:r>
    <w:r w:rsidR="00EF2D5A">
      <w:rPr>
        <w:b/>
        <w:bCs/>
        <w:sz w:val="20"/>
        <w:szCs w:val="20"/>
        <w:u w:val="single"/>
      </w:rPr>
      <w:t xml:space="preserve">Stavební úpravy části 2.NP stodoly na pozemku </w:t>
    </w:r>
    <w:proofErr w:type="spellStart"/>
    <w:r w:rsidR="00EF2D5A">
      <w:rPr>
        <w:b/>
        <w:bCs/>
        <w:sz w:val="20"/>
        <w:szCs w:val="20"/>
        <w:u w:val="single"/>
      </w:rPr>
      <w:t>parc.č</w:t>
    </w:r>
    <w:proofErr w:type="spellEnd"/>
    <w:r w:rsidR="00EF2D5A">
      <w:rPr>
        <w:b/>
        <w:bCs/>
        <w:sz w:val="20"/>
        <w:szCs w:val="20"/>
        <w:u w:val="single"/>
      </w:rPr>
      <w:t xml:space="preserve">. 253/2, </w:t>
    </w:r>
    <w:proofErr w:type="spellStart"/>
    <w:r w:rsidR="00EF2D5A">
      <w:rPr>
        <w:b/>
        <w:bCs/>
        <w:sz w:val="20"/>
        <w:szCs w:val="20"/>
        <w:u w:val="single"/>
      </w:rPr>
      <w:t>k.ú</w:t>
    </w:r>
    <w:proofErr w:type="spellEnd"/>
    <w:r w:rsidR="00EF2D5A">
      <w:rPr>
        <w:b/>
        <w:bCs/>
        <w:sz w:val="20"/>
        <w:szCs w:val="20"/>
        <w:u w:val="single"/>
      </w:rPr>
      <w:t>. Vrátkov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251EE"/>
    <w:multiLevelType w:val="hybridMultilevel"/>
    <w:tmpl w:val="B42CA778"/>
    <w:lvl w:ilvl="0" w:tplc="7BCE1B02">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 w15:restartNumberingAfterBreak="0">
    <w:nsid w:val="085966ED"/>
    <w:multiLevelType w:val="hybridMultilevel"/>
    <w:tmpl w:val="EA36C3D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E94BD5"/>
    <w:multiLevelType w:val="hybridMultilevel"/>
    <w:tmpl w:val="754665A8"/>
    <w:lvl w:ilvl="0" w:tplc="6A06E880">
      <w:start w:val="1"/>
      <w:numFmt w:val="bullet"/>
      <w:lvlText w:val="o"/>
      <w:lvlJc w:val="left"/>
      <w:pPr>
        <w:ind w:left="720" w:hanging="360"/>
      </w:pPr>
      <w:rPr>
        <w:rFonts w:ascii="Courier New" w:hAnsi="Courier New" w:cs="Courier New" w:hint="default"/>
      </w:rPr>
    </w:lvl>
    <w:lvl w:ilvl="1" w:tplc="FCAE46EC" w:tentative="1">
      <w:start w:val="1"/>
      <w:numFmt w:val="bullet"/>
      <w:lvlText w:val="o"/>
      <w:lvlJc w:val="left"/>
      <w:pPr>
        <w:ind w:left="1440" w:hanging="360"/>
      </w:pPr>
      <w:rPr>
        <w:rFonts w:ascii="Courier New" w:hAnsi="Courier New" w:cs="Courier New" w:hint="default"/>
      </w:rPr>
    </w:lvl>
    <w:lvl w:ilvl="2" w:tplc="1D1AE3E6" w:tentative="1">
      <w:start w:val="1"/>
      <w:numFmt w:val="bullet"/>
      <w:lvlText w:val=""/>
      <w:lvlJc w:val="left"/>
      <w:pPr>
        <w:ind w:left="2160" w:hanging="360"/>
      </w:pPr>
      <w:rPr>
        <w:rFonts w:ascii="Wingdings" w:hAnsi="Wingdings" w:hint="default"/>
      </w:rPr>
    </w:lvl>
    <w:lvl w:ilvl="3" w:tplc="81CA959A" w:tentative="1">
      <w:start w:val="1"/>
      <w:numFmt w:val="bullet"/>
      <w:lvlText w:val=""/>
      <w:lvlJc w:val="left"/>
      <w:pPr>
        <w:ind w:left="2880" w:hanging="360"/>
      </w:pPr>
      <w:rPr>
        <w:rFonts w:ascii="Symbol" w:hAnsi="Symbol" w:hint="default"/>
      </w:rPr>
    </w:lvl>
    <w:lvl w:ilvl="4" w:tplc="C31EE5C6" w:tentative="1">
      <w:start w:val="1"/>
      <w:numFmt w:val="bullet"/>
      <w:lvlText w:val="o"/>
      <w:lvlJc w:val="left"/>
      <w:pPr>
        <w:ind w:left="3600" w:hanging="360"/>
      </w:pPr>
      <w:rPr>
        <w:rFonts w:ascii="Courier New" w:hAnsi="Courier New" w:cs="Courier New" w:hint="default"/>
      </w:rPr>
    </w:lvl>
    <w:lvl w:ilvl="5" w:tplc="655AB816" w:tentative="1">
      <w:start w:val="1"/>
      <w:numFmt w:val="bullet"/>
      <w:lvlText w:val=""/>
      <w:lvlJc w:val="left"/>
      <w:pPr>
        <w:ind w:left="4320" w:hanging="360"/>
      </w:pPr>
      <w:rPr>
        <w:rFonts w:ascii="Wingdings" w:hAnsi="Wingdings" w:hint="default"/>
      </w:rPr>
    </w:lvl>
    <w:lvl w:ilvl="6" w:tplc="BC36F156" w:tentative="1">
      <w:start w:val="1"/>
      <w:numFmt w:val="bullet"/>
      <w:lvlText w:val=""/>
      <w:lvlJc w:val="left"/>
      <w:pPr>
        <w:ind w:left="5040" w:hanging="360"/>
      </w:pPr>
      <w:rPr>
        <w:rFonts w:ascii="Symbol" w:hAnsi="Symbol" w:hint="default"/>
      </w:rPr>
    </w:lvl>
    <w:lvl w:ilvl="7" w:tplc="F26A5814" w:tentative="1">
      <w:start w:val="1"/>
      <w:numFmt w:val="bullet"/>
      <w:lvlText w:val="o"/>
      <w:lvlJc w:val="left"/>
      <w:pPr>
        <w:ind w:left="5760" w:hanging="360"/>
      </w:pPr>
      <w:rPr>
        <w:rFonts w:ascii="Courier New" w:hAnsi="Courier New" w:cs="Courier New" w:hint="default"/>
      </w:rPr>
    </w:lvl>
    <w:lvl w:ilvl="8" w:tplc="5776E1F6" w:tentative="1">
      <w:start w:val="1"/>
      <w:numFmt w:val="bullet"/>
      <w:lvlText w:val=""/>
      <w:lvlJc w:val="left"/>
      <w:pPr>
        <w:ind w:left="6480" w:hanging="360"/>
      </w:pPr>
      <w:rPr>
        <w:rFonts w:ascii="Wingdings" w:hAnsi="Wingdings" w:hint="default"/>
      </w:rPr>
    </w:lvl>
  </w:abstractNum>
  <w:abstractNum w:abstractNumId="3" w15:restartNumberingAfterBreak="0">
    <w:nsid w:val="114D616F"/>
    <w:multiLevelType w:val="hybridMultilevel"/>
    <w:tmpl w:val="4FB40A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1BC0B03"/>
    <w:multiLevelType w:val="hybridMultilevel"/>
    <w:tmpl w:val="0DD62CBA"/>
    <w:lvl w:ilvl="0" w:tplc="04050003">
      <w:start w:val="1"/>
      <w:numFmt w:val="lowerLetter"/>
      <w:lvlText w:val="%1)"/>
      <w:lvlJc w:val="left"/>
      <w:pPr>
        <w:tabs>
          <w:tab w:val="num" w:pos="1069"/>
        </w:tabs>
        <w:ind w:left="1069" w:hanging="360"/>
      </w:pPr>
      <w:rPr>
        <w:rFonts w:hint="default"/>
      </w:rPr>
    </w:lvl>
    <w:lvl w:ilvl="1" w:tplc="04050003">
      <w:start w:val="1"/>
      <w:numFmt w:val="lowerLetter"/>
      <w:lvlText w:val="%2)"/>
      <w:lvlJc w:val="left"/>
      <w:pPr>
        <w:tabs>
          <w:tab w:val="num" w:pos="705"/>
        </w:tabs>
        <w:ind w:left="705" w:hanging="360"/>
      </w:pPr>
      <w:rPr>
        <w:rFonts w:hint="default"/>
      </w:rPr>
    </w:lvl>
    <w:lvl w:ilvl="2" w:tplc="04050005">
      <w:start w:val="1"/>
      <w:numFmt w:val="lowerLetter"/>
      <w:lvlText w:val="%3)"/>
      <w:lvlJc w:val="left"/>
      <w:pPr>
        <w:tabs>
          <w:tab w:val="num" w:pos="1605"/>
        </w:tabs>
        <w:ind w:left="1605" w:hanging="360"/>
      </w:pPr>
      <w:rPr>
        <w:rFonts w:hint="default"/>
      </w:rPr>
    </w:lvl>
    <w:lvl w:ilvl="3" w:tplc="04050001" w:tentative="1">
      <w:start w:val="1"/>
      <w:numFmt w:val="decimal"/>
      <w:lvlText w:val="%4."/>
      <w:lvlJc w:val="left"/>
      <w:pPr>
        <w:tabs>
          <w:tab w:val="num" w:pos="2145"/>
        </w:tabs>
        <w:ind w:left="2145" w:hanging="360"/>
      </w:pPr>
    </w:lvl>
    <w:lvl w:ilvl="4" w:tplc="04050003" w:tentative="1">
      <w:start w:val="1"/>
      <w:numFmt w:val="lowerLetter"/>
      <w:lvlText w:val="%5."/>
      <w:lvlJc w:val="left"/>
      <w:pPr>
        <w:tabs>
          <w:tab w:val="num" w:pos="2865"/>
        </w:tabs>
        <w:ind w:left="2865" w:hanging="360"/>
      </w:pPr>
    </w:lvl>
    <w:lvl w:ilvl="5" w:tplc="04050005" w:tentative="1">
      <w:start w:val="1"/>
      <w:numFmt w:val="lowerRoman"/>
      <w:lvlText w:val="%6."/>
      <w:lvlJc w:val="right"/>
      <w:pPr>
        <w:tabs>
          <w:tab w:val="num" w:pos="3585"/>
        </w:tabs>
        <w:ind w:left="3585" w:hanging="180"/>
      </w:pPr>
    </w:lvl>
    <w:lvl w:ilvl="6" w:tplc="04050001" w:tentative="1">
      <w:start w:val="1"/>
      <w:numFmt w:val="decimal"/>
      <w:lvlText w:val="%7."/>
      <w:lvlJc w:val="left"/>
      <w:pPr>
        <w:tabs>
          <w:tab w:val="num" w:pos="4305"/>
        </w:tabs>
        <w:ind w:left="4305" w:hanging="360"/>
      </w:pPr>
    </w:lvl>
    <w:lvl w:ilvl="7" w:tplc="04050003" w:tentative="1">
      <w:start w:val="1"/>
      <w:numFmt w:val="lowerLetter"/>
      <w:lvlText w:val="%8."/>
      <w:lvlJc w:val="left"/>
      <w:pPr>
        <w:tabs>
          <w:tab w:val="num" w:pos="5025"/>
        </w:tabs>
        <w:ind w:left="5025" w:hanging="360"/>
      </w:pPr>
    </w:lvl>
    <w:lvl w:ilvl="8" w:tplc="04050005" w:tentative="1">
      <w:start w:val="1"/>
      <w:numFmt w:val="lowerRoman"/>
      <w:lvlText w:val="%9."/>
      <w:lvlJc w:val="right"/>
      <w:pPr>
        <w:tabs>
          <w:tab w:val="num" w:pos="5745"/>
        </w:tabs>
        <w:ind w:left="5745" w:hanging="180"/>
      </w:pPr>
    </w:lvl>
  </w:abstractNum>
  <w:abstractNum w:abstractNumId="5" w15:restartNumberingAfterBreak="0">
    <w:nsid w:val="137238F3"/>
    <w:multiLevelType w:val="hybridMultilevel"/>
    <w:tmpl w:val="17627CF0"/>
    <w:lvl w:ilvl="0" w:tplc="7BCE1B02">
      <w:start w:val="1"/>
      <w:numFmt w:val="bullet"/>
      <w:lvlText w:val="o"/>
      <w:lvlJc w:val="left"/>
      <w:pPr>
        <w:ind w:left="720" w:hanging="360"/>
      </w:pPr>
      <w:rPr>
        <w:rFonts w:ascii="Courier New" w:hAnsi="Courier New" w:cs="Courier New" w:hint="default"/>
      </w:rPr>
    </w:lvl>
    <w:lvl w:ilvl="1" w:tplc="6088CDF4" w:tentative="1">
      <w:start w:val="1"/>
      <w:numFmt w:val="bullet"/>
      <w:lvlText w:val="o"/>
      <w:lvlJc w:val="left"/>
      <w:pPr>
        <w:ind w:left="1440" w:hanging="360"/>
      </w:pPr>
      <w:rPr>
        <w:rFonts w:ascii="Courier New" w:hAnsi="Courier New" w:cs="Courier New" w:hint="default"/>
      </w:rPr>
    </w:lvl>
    <w:lvl w:ilvl="2" w:tplc="7BCE1B02"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6" w15:restartNumberingAfterBreak="0">
    <w:nsid w:val="159E15CD"/>
    <w:multiLevelType w:val="hybridMultilevel"/>
    <w:tmpl w:val="8326CBD2"/>
    <w:lvl w:ilvl="0" w:tplc="04050003">
      <w:start w:val="1"/>
      <w:numFmt w:val="bullet"/>
      <w:lvlText w:val="o"/>
      <w:lvlJc w:val="left"/>
      <w:pPr>
        <w:ind w:left="720" w:hanging="360"/>
      </w:pPr>
      <w:rPr>
        <w:rFonts w:ascii="Courier New" w:hAnsi="Courier New" w:cs="Courier New"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D517AE"/>
    <w:multiLevelType w:val="hybridMultilevel"/>
    <w:tmpl w:val="02CCA94A"/>
    <w:lvl w:ilvl="0" w:tplc="B094AE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9C54CE"/>
    <w:multiLevelType w:val="hybridMultilevel"/>
    <w:tmpl w:val="BCE2A58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88339E"/>
    <w:multiLevelType w:val="multilevel"/>
    <w:tmpl w:val="421A6180"/>
    <w:numStyleLink w:val="StylSodrkamierven"/>
  </w:abstractNum>
  <w:abstractNum w:abstractNumId="10" w15:restartNumberingAfterBreak="0">
    <w:nsid w:val="20DC4BAD"/>
    <w:multiLevelType w:val="singleLevel"/>
    <w:tmpl w:val="04050003"/>
    <w:lvl w:ilvl="0">
      <w:start w:val="1"/>
      <w:numFmt w:val="bullet"/>
      <w:lvlText w:val="o"/>
      <w:lvlJc w:val="left"/>
      <w:pPr>
        <w:tabs>
          <w:tab w:val="num" w:pos="720"/>
        </w:tabs>
        <w:ind w:left="720" w:hanging="360"/>
      </w:pPr>
      <w:rPr>
        <w:rFonts w:ascii="Courier New" w:hAnsi="Courier New" w:cs="Courier New" w:hint="default"/>
        <w:color w:val="000000"/>
      </w:rPr>
    </w:lvl>
  </w:abstractNum>
  <w:abstractNum w:abstractNumId="11" w15:restartNumberingAfterBreak="0">
    <w:nsid w:val="214D524F"/>
    <w:multiLevelType w:val="multilevel"/>
    <w:tmpl w:val="421A6180"/>
    <w:numStyleLink w:val="StylSodrkamierven"/>
  </w:abstractNum>
  <w:abstractNum w:abstractNumId="12" w15:restartNumberingAfterBreak="0">
    <w:nsid w:val="2335652C"/>
    <w:multiLevelType w:val="hybridMultilevel"/>
    <w:tmpl w:val="865E5FC6"/>
    <w:lvl w:ilvl="0" w:tplc="BBAC5214">
      <w:start w:val="1"/>
      <w:numFmt w:val="bullet"/>
      <w:lvlText w:val="o"/>
      <w:lvlJc w:val="left"/>
      <w:pPr>
        <w:ind w:left="720" w:hanging="360"/>
      </w:pPr>
      <w:rPr>
        <w:rFonts w:ascii="Courier New" w:hAnsi="Courier New" w:cs="Courier New" w:hint="default"/>
      </w:rPr>
    </w:lvl>
    <w:lvl w:ilvl="1" w:tplc="26A27C96" w:tentative="1">
      <w:start w:val="1"/>
      <w:numFmt w:val="bullet"/>
      <w:lvlText w:val="o"/>
      <w:lvlJc w:val="left"/>
      <w:pPr>
        <w:ind w:left="1440" w:hanging="360"/>
      </w:pPr>
      <w:rPr>
        <w:rFonts w:ascii="Courier New" w:hAnsi="Courier New" w:cs="Courier New" w:hint="default"/>
      </w:rPr>
    </w:lvl>
    <w:lvl w:ilvl="2" w:tplc="E4647726" w:tentative="1">
      <w:start w:val="1"/>
      <w:numFmt w:val="bullet"/>
      <w:lvlText w:val=""/>
      <w:lvlJc w:val="left"/>
      <w:pPr>
        <w:ind w:left="2160" w:hanging="360"/>
      </w:pPr>
      <w:rPr>
        <w:rFonts w:ascii="Wingdings" w:hAnsi="Wingdings" w:hint="default"/>
      </w:rPr>
    </w:lvl>
    <w:lvl w:ilvl="3" w:tplc="47E22204" w:tentative="1">
      <w:start w:val="1"/>
      <w:numFmt w:val="bullet"/>
      <w:lvlText w:val=""/>
      <w:lvlJc w:val="left"/>
      <w:pPr>
        <w:ind w:left="2880" w:hanging="360"/>
      </w:pPr>
      <w:rPr>
        <w:rFonts w:ascii="Symbol" w:hAnsi="Symbol" w:hint="default"/>
      </w:rPr>
    </w:lvl>
    <w:lvl w:ilvl="4" w:tplc="3ABEDEFA" w:tentative="1">
      <w:start w:val="1"/>
      <w:numFmt w:val="bullet"/>
      <w:lvlText w:val="o"/>
      <w:lvlJc w:val="left"/>
      <w:pPr>
        <w:ind w:left="3600" w:hanging="360"/>
      </w:pPr>
      <w:rPr>
        <w:rFonts w:ascii="Courier New" w:hAnsi="Courier New" w:cs="Courier New" w:hint="default"/>
      </w:rPr>
    </w:lvl>
    <w:lvl w:ilvl="5" w:tplc="D94A7D0C" w:tentative="1">
      <w:start w:val="1"/>
      <w:numFmt w:val="bullet"/>
      <w:lvlText w:val=""/>
      <w:lvlJc w:val="left"/>
      <w:pPr>
        <w:ind w:left="4320" w:hanging="360"/>
      </w:pPr>
      <w:rPr>
        <w:rFonts w:ascii="Wingdings" w:hAnsi="Wingdings" w:hint="default"/>
      </w:rPr>
    </w:lvl>
    <w:lvl w:ilvl="6" w:tplc="B220FDF6" w:tentative="1">
      <w:start w:val="1"/>
      <w:numFmt w:val="bullet"/>
      <w:lvlText w:val=""/>
      <w:lvlJc w:val="left"/>
      <w:pPr>
        <w:ind w:left="5040" w:hanging="360"/>
      </w:pPr>
      <w:rPr>
        <w:rFonts w:ascii="Symbol" w:hAnsi="Symbol" w:hint="default"/>
      </w:rPr>
    </w:lvl>
    <w:lvl w:ilvl="7" w:tplc="8D184D74" w:tentative="1">
      <w:start w:val="1"/>
      <w:numFmt w:val="bullet"/>
      <w:lvlText w:val="o"/>
      <w:lvlJc w:val="left"/>
      <w:pPr>
        <w:ind w:left="5760" w:hanging="360"/>
      </w:pPr>
      <w:rPr>
        <w:rFonts w:ascii="Courier New" w:hAnsi="Courier New" w:cs="Courier New" w:hint="default"/>
      </w:rPr>
    </w:lvl>
    <w:lvl w:ilvl="8" w:tplc="D7EC0CEE" w:tentative="1">
      <w:start w:val="1"/>
      <w:numFmt w:val="bullet"/>
      <w:lvlText w:val=""/>
      <w:lvlJc w:val="left"/>
      <w:pPr>
        <w:ind w:left="6480" w:hanging="360"/>
      </w:pPr>
      <w:rPr>
        <w:rFonts w:ascii="Wingdings" w:hAnsi="Wingdings" w:hint="default"/>
      </w:rPr>
    </w:lvl>
  </w:abstractNum>
  <w:abstractNum w:abstractNumId="13" w15:restartNumberingAfterBreak="0">
    <w:nsid w:val="26A415A1"/>
    <w:multiLevelType w:val="hybridMultilevel"/>
    <w:tmpl w:val="42D43A8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530003"/>
    <w:multiLevelType w:val="multilevel"/>
    <w:tmpl w:val="BA62D282"/>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718"/>
        </w:tabs>
        <w:ind w:left="718"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5" w15:restartNumberingAfterBreak="0">
    <w:nsid w:val="2EF47F04"/>
    <w:multiLevelType w:val="hybridMultilevel"/>
    <w:tmpl w:val="2404310A"/>
    <w:lvl w:ilvl="0" w:tplc="90EAD5AA">
      <w:start w:val="1"/>
      <w:numFmt w:val="bullet"/>
      <w:lvlText w:val="o"/>
      <w:lvlJc w:val="left"/>
      <w:pPr>
        <w:ind w:left="720" w:hanging="360"/>
      </w:pPr>
      <w:rPr>
        <w:rFonts w:ascii="Courier New" w:hAnsi="Courier New" w:cs="Courier New" w:hint="default"/>
      </w:rPr>
    </w:lvl>
    <w:lvl w:ilvl="1" w:tplc="7C80DBC2" w:tentative="1">
      <w:start w:val="1"/>
      <w:numFmt w:val="bullet"/>
      <w:lvlText w:val="o"/>
      <w:lvlJc w:val="left"/>
      <w:pPr>
        <w:ind w:left="1440" w:hanging="360"/>
      </w:pPr>
      <w:rPr>
        <w:rFonts w:ascii="Courier New" w:hAnsi="Courier New" w:cs="Courier New" w:hint="default"/>
      </w:rPr>
    </w:lvl>
    <w:lvl w:ilvl="2" w:tplc="3C5E45CC" w:tentative="1">
      <w:start w:val="1"/>
      <w:numFmt w:val="bullet"/>
      <w:lvlText w:val=""/>
      <w:lvlJc w:val="left"/>
      <w:pPr>
        <w:ind w:left="2160" w:hanging="360"/>
      </w:pPr>
      <w:rPr>
        <w:rFonts w:ascii="Wingdings" w:hAnsi="Wingdings" w:hint="default"/>
      </w:rPr>
    </w:lvl>
    <w:lvl w:ilvl="3" w:tplc="314C9318" w:tentative="1">
      <w:start w:val="1"/>
      <w:numFmt w:val="bullet"/>
      <w:lvlText w:val=""/>
      <w:lvlJc w:val="left"/>
      <w:pPr>
        <w:ind w:left="2880" w:hanging="360"/>
      </w:pPr>
      <w:rPr>
        <w:rFonts w:ascii="Symbol" w:hAnsi="Symbol" w:hint="default"/>
      </w:rPr>
    </w:lvl>
    <w:lvl w:ilvl="4" w:tplc="8D70ABD0" w:tentative="1">
      <w:start w:val="1"/>
      <w:numFmt w:val="bullet"/>
      <w:lvlText w:val="o"/>
      <w:lvlJc w:val="left"/>
      <w:pPr>
        <w:ind w:left="3600" w:hanging="360"/>
      </w:pPr>
      <w:rPr>
        <w:rFonts w:ascii="Courier New" w:hAnsi="Courier New" w:cs="Courier New" w:hint="default"/>
      </w:rPr>
    </w:lvl>
    <w:lvl w:ilvl="5" w:tplc="C1208A9C" w:tentative="1">
      <w:start w:val="1"/>
      <w:numFmt w:val="bullet"/>
      <w:lvlText w:val=""/>
      <w:lvlJc w:val="left"/>
      <w:pPr>
        <w:ind w:left="4320" w:hanging="360"/>
      </w:pPr>
      <w:rPr>
        <w:rFonts w:ascii="Wingdings" w:hAnsi="Wingdings" w:hint="default"/>
      </w:rPr>
    </w:lvl>
    <w:lvl w:ilvl="6" w:tplc="E89C2CD2" w:tentative="1">
      <w:start w:val="1"/>
      <w:numFmt w:val="bullet"/>
      <w:lvlText w:val=""/>
      <w:lvlJc w:val="left"/>
      <w:pPr>
        <w:ind w:left="5040" w:hanging="360"/>
      </w:pPr>
      <w:rPr>
        <w:rFonts w:ascii="Symbol" w:hAnsi="Symbol" w:hint="default"/>
      </w:rPr>
    </w:lvl>
    <w:lvl w:ilvl="7" w:tplc="F43EAB88" w:tentative="1">
      <w:start w:val="1"/>
      <w:numFmt w:val="bullet"/>
      <w:lvlText w:val="o"/>
      <w:lvlJc w:val="left"/>
      <w:pPr>
        <w:ind w:left="5760" w:hanging="360"/>
      </w:pPr>
      <w:rPr>
        <w:rFonts w:ascii="Courier New" w:hAnsi="Courier New" w:cs="Courier New" w:hint="default"/>
      </w:rPr>
    </w:lvl>
    <w:lvl w:ilvl="8" w:tplc="EF9A8D94" w:tentative="1">
      <w:start w:val="1"/>
      <w:numFmt w:val="bullet"/>
      <w:lvlText w:val=""/>
      <w:lvlJc w:val="left"/>
      <w:pPr>
        <w:ind w:left="6480" w:hanging="360"/>
      </w:pPr>
      <w:rPr>
        <w:rFonts w:ascii="Wingdings" w:hAnsi="Wingdings" w:hint="default"/>
      </w:rPr>
    </w:lvl>
  </w:abstractNum>
  <w:abstractNum w:abstractNumId="16" w15:restartNumberingAfterBreak="0">
    <w:nsid w:val="327453BF"/>
    <w:multiLevelType w:val="hybridMultilevel"/>
    <w:tmpl w:val="31247F1C"/>
    <w:lvl w:ilvl="0" w:tplc="04050003">
      <w:start w:val="1"/>
      <w:numFmt w:val="bullet"/>
      <w:lvlText w:val="o"/>
      <w:lvlJc w:val="left"/>
      <w:pPr>
        <w:tabs>
          <w:tab w:val="num" w:pos="720"/>
        </w:tabs>
        <w:ind w:left="720" w:hanging="360"/>
      </w:pPr>
      <w:rPr>
        <w:rFonts w:ascii="Courier New" w:hAnsi="Courier New" w:cs="Courier New"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8053CB"/>
    <w:multiLevelType w:val="hybridMultilevel"/>
    <w:tmpl w:val="D3CE0218"/>
    <w:lvl w:ilvl="0" w:tplc="E4F2B2A6">
      <w:start w:val="1"/>
      <w:numFmt w:val="bullet"/>
      <w:lvlText w:val="o"/>
      <w:lvlJc w:val="left"/>
      <w:pPr>
        <w:ind w:left="720" w:hanging="360"/>
      </w:pPr>
      <w:rPr>
        <w:rFonts w:ascii="Courier New" w:hAnsi="Courier New" w:cs="Courier New" w:hint="default"/>
      </w:rPr>
    </w:lvl>
    <w:lvl w:ilvl="1" w:tplc="F7DA27EE" w:tentative="1">
      <w:start w:val="1"/>
      <w:numFmt w:val="bullet"/>
      <w:lvlText w:val="o"/>
      <w:lvlJc w:val="left"/>
      <w:pPr>
        <w:ind w:left="1440" w:hanging="360"/>
      </w:pPr>
      <w:rPr>
        <w:rFonts w:ascii="Courier New" w:hAnsi="Courier New" w:cs="Courier New" w:hint="default"/>
      </w:rPr>
    </w:lvl>
    <w:lvl w:ilvl="2" w:tplc="3848A65C" w:tentative="1">
      <w:start w:val="1"/>
      <w:numFmt w:val="bullet"/>
      <w:lvlText w:val=""/>
      <w:lvlJc w:val="left"/>
      <w:pPr>
        <w:ind w:left="2160" w:hanging="360"/>
      </w:pPr>
      <w:rPr>
        <w:rFonts w:ascii="Wingdings" w:hAnsi="Wingdings" w:hint="default"/>
      </w:rPr>
    </w:lvl>
    <w:lvl w:ilvl="3" w:tplc="AE14CE5E" w:tentative="1">
      <w:start w:val="1"/>
      <w:numFmt w:val="bullet"/>
      <w:lvlText w:val=""/>
      <w:lvlJc w:val="left"/>
      <w:pPr>
        <w:ind w:left="2880" w:hanging="360"/>
      </w:pPr>
      <w:rPr>
        <w:rFonts w:ascii="Symbol" w:hAnsi="Symbol" w:hint="default"/>
      </w:rPr>
    </w:lvl>
    <w:lvl w:ilvl="4" w:tplc="99E467C2" w:tentative="1">
      <w:start w:val="1"/>
      <w:numFmt w:val="bullet"/>
      <w:lvlText w:val="o"/>
      <w:lvlJc w:val="left"/>
      <w:pPr>
        <w:ind w:left="3600" w:hanging="360"/>
      </w:pPr>
      <w:rPr>
        <w:rFonts w:ascii="Courier New" w:hAnsi="Courier New" w:cs="Courier New" w:hint="default"/>
      </w:rPr>
    </w:lvl>
    <w:lvl w:ilvl="5" w:tplc="E632CFFC" w:tentative="1">
      <w:start w:val="1"/>
      <w:numFmt w:val="bullet"/>
      <w:lvlText w:val=""/>
      <w:lvlJc w:val="left"/>
      <w:pPr>
        <w:ind w:left="4320" w:hanging="360"/>
      </w:pPr>
      <w:rPr>
        <w:rFonts w:ascii="Wingdings" w:hAnsi="Wingdings" w:hint="default"/>
      </w:rPr>
    </w:lvl>
    <w:lvl w:ilvl="6" w:tplc="759C7AD8" w:tentative="1">
      <w:start w:val="1"/>
      <w:numFmt w:val="bullet"/>
      <w:lvlText w:val=""/>
      <w:lvlJc w:val="left"/>
      <w:pPr>
        <w:ind w:left="5040" w:hanging="360"/>
      </w:pPr>
      <w:rPr>
        <w:rFonts w:ascii="Symbol" w:hAnsi="Symbol" w:hint="default"/>
      </w:rPr>
    </w:lvl>
    <w:lvl w:ilvl="7" w:tplc="4B5EBB18" w:tentative="1">
      <w:start w:val="1"/>
      <w:numFmt w:val="bullet"/>
      <w:lvlText w:val="o"/>
      <w:lvlJc w:val="left"/>
      <w:pPr>
        <w:ind w:left="5760" w:hanging="360"/>
      </w:pPr>
      <w:rPr>
        <w:rFonts w:ascii="Courier New" w:hAnsi="Courier New" w:cs="Courier New" w:hint="default"/>
      </w:rPr>
    </w:lvl>
    <w:lvl w:ilvl="8" w:tplc="308240FA" w:tentative="1">
      <w:start w:val="1"/>
      <w:numFmt w:val="bullet"/>
      <w:lvlText w:val=""/>
      <w:lvlJc w:val="left"/>
      <w:pPr>
        <w:ind w:left="6480" w:hanging="360"/>
      </w:pPr>
      <w:rPr>
        <w:rFonts w:ascii="Wingdings" w:hAnsi="Wingdings" w:hint="default"/>
      </w:rPr>
    </w:lvl>
  </w:abstractNum>
  <w:abstractNum w:abstractNumId="18" w15:restartNumberingAfterBreak="0">
    <w:nsid w:val="39676A26"/>
    <w:multiLevelType w:val="multilevel"/>
    <w:tmpl w:val="21283F86"/>
    <w:lvl w:ilvl="0">
      <w:start w:val="1"/>
      <w:numFmt w:val="bullet"/>
      <w:lvlText w:val="o"/>
      <w:lvlJc w:val="left"/>
      <w:pPr>
        <w:tabs>
          <w:tab w:val="num" w:pos="720"/>
        </w:tabs>
        <w:ind w:left="720" w:hanging="360"/>
      </w:pPr>
      <w:rPr>
        <w:rFonts w:ascii="Courier New" w:hAnsi="Courier New" w:cs="Courier New"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E2333F"/>
    <w:multiLevelType w:val="hybridMultilevel"/>
    <w:tmpl w:val="11A0645C"/>
    <w:lvl w:ilvl="0" w:tplc="040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676718E"/>
    <w:multiLevelType w:val="hybridMultilevel"/>
    <w:tmpl w:val="324E3B5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6F61D71"/>
    <w:multiLevelType w:val="hybridMultilevel"/>
    <w:tmpl w:val="76D2D79E"/>
    <w:lvl w:ilvl="0" w:tplc="04050003">
      <w:start w:val="1"/>
      <w:numFmt w:val="bullet"/>
      <w:lvlText w:val="o"/>
      <w:lvlJc w:val="left"/>
      <w:pPr>
        <w:ind w:left="720" w:hanging="360"/>
      </w:pPr>
      <w:rPr>
        <w:rFonts w:ascii="Courier New" w:hAnsi="Courier New" w:cs="Courier New" w:hint="default"/>
      </w:rPr>
    </w:lvl>
    <w:lvl w:ilvl="1" w:tplc="04050003">
      <w:start w:val="1"/>
      <w:numFmt w:val="decimal"/>
      <w:lvlText w:val="%2."/>
      <w:lvlJc w:val="left"/>
      <w:pPr>
        <w:ind w:left="1637"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762FF8"/>
    <w:multiLevelType w:val="singleLevel"/>
    <w:tmpl w:val="04050003"/>
    <w:lvl w:ilvl="0">
      <w:start w:val="1"/>
      <w:numFmt w:val="bullet"/>
      <w:lvlText w:val="o"/>
      <w:lvlJc w:val="left"/>
      <w:pPr>
        <w:tabs>
          <w:tab w:val="num" w:pos="720"/>
        </w:tabs>
        <w:ind w:left="720" w:hanging="360"/>
      </w:pPr>
      <w:rPr>
        <w:rFonts w:ascii="Courier New" w:hAnsi="Courier New" w:cs="Courier New" w:hint="default"/>
        <w:color w:val="000000"/>
      </w:rPr>
    </w:lvl>
  </w:abstractNum>
  <w:abstractNum w:abstractNumId="23" w15:restartNumberingAfterBreak="0">
    <w:nsid w:val="545D300F"/>
    <w:multiLevelType w:val="multilevel"/>
    <w:tmpl w:val="421A6180"/>
    <w:styleLink w:val="StylSodrkamierven"/>
    <w:lvl w:ilvl="0">
      <w:start w:val="1"/>
      <w:numFmt w:val="bullet"/>
      <w:lvlText w:val="o"/>
      <w:lvlJc w:val="left"/>
      <w:pPr>
        <w:tabs>
          <w:tab w:val="num" w:pos="720"/>
        </w:tabs>
        <w:ind w:left="720" w:hanging="360"/>
      </w:pPr>
      <w:rPr>
        <w:rFonts w:ascii="Courier New" w:hAnsi="Courier New"/>
        <w:color w:val="00000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9F6EB9"/>
    <w:multiLevelType w:val="singleLevel"/>
    <w:tmpl w:val="04050003"/>
    <w:lvl w:ilvl="0">
      <w:start w:val="1"/>
      <w:numFmt w:val="bullet"/>
      <w:lvlText w:val="o"/>
      <w:lvlJc w:val="left"/>
      <w:pPr>
        <w:ind w:left="720" w:hanging="360"/>
      </w:pPr>
      <w:rPr>
        <w:rFonts w:ascii="Courier New" w:hAnsi="Courier New" w:cs="Courier New" w:hint="default"/>
        <w:color w:val="000000"/>
      </w:rPr>
    </w:lvl>
  </w:abstractNum>
  <w:abstractNum w:abstractNumId="25" w15:restartNumberingAfterBreak="0">
    <w:nsid w:val="58835A71"/>
    <w:multiLevelType w:val="multilevel"/>
    <w:tmpl w:val="6A5E1A1E"/>
    <w:lvl w:ilvl="0">
      <w:start w:val="1"/>
      <w:numFmt w:val="bullet"/>
      <w:lvlText w:val="○"/>
      <w:lvlJc w:val="left"/>
      <w:pPr>
        <w:tabs>
          <w:tab w:val="num" w:pos="720"/>
        </w:tabs>
        <w:ind w:left="720" w:hanging="360"/>
      </w:pPr>
      <w:rPr>
        <w:rFonts w:ascii="Courier New" w:hAnsi="Courier New"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45517A"/>
    <w:multiLevelType w:val="hybridMultilevel"/>
    <w:tmpl w:val="8140E2EA"/>
    <w:lvl w:ilvl="0" w:tplc="6088CDF4">
      <w:start w:val="1"/>
      <w:numFmt w:val="lowerLetter"/>
      <w:lvlText w:val="%1)"/>
      <w:lvlJc w:val="left"/>
      <w:pPr>
        <w:tabs>
          <w:tab w:val="num" w:pos="1804"/>
        </w:tabs>
        <w:ind w:left="1804" w:hanging="360"/>
      </w:pPr>
      <w:rPr>
        <w:rFonts w:hint="default"/>
      </w:rPr>
    </w:lvl>
    <w:lvl w:ilvl="1" w:tplc="04050019" w:tentative="1">
      <w:start w:val="1"/>
      <w:numFmt w:val="lowerLetter"/>
      <w:lvlText w:val="%2."/>
      <w:lvlJc w:val="left"/>
      <w:pPr>
        <w:tabs>
          <w:tab w:val="num" w:pos="2175"/>
        </w:tabs>
        <w:ind w:left="2175" w:hanging="360"/>
      </w:pPr>
    </w:lvl>
    <w:lvl w:ilvl="2" w:tplc="0405001B" w:tentative="1">
      <w:start w:val="1"/>
      <w:numFmt w:val="lowerRoman"/>
      <w:lvlText w:val="%3."/>
      <w:lvlJc w:val="right"/>
      <w:pPr>
        <w:tabs>
          <w:tab w:val="num" w:pos="2895"/>
        </w:tabs>
        <w:ind w:left="2895" w:hanging="180"/>
      </w:pPr>
    </w:lvl>
    <w:lvl w:ilvl="3" w:tplc="0405000F" w:tentative="1">
      <w:start w:val="1"/>
      <w:numFmt w:val="decimal"/>
      <w:lvlText w:val="%4."/>
      <w:lvlJc w:val="left"/>
      <w:pPr>
        <w:tabs>
          <w:tab w:val="num" w:pos="3615"/>
        </w:tabs>
        <w:ind w:left="3615" w:hanging="360"/>
      </w:pPr>
    </w:lvl>
    <w:lvl w:ilvl="4" w:tplc="04050019" w:tentative="1">
      <w:start w:val="1"/>
      <w:numFmt w:val="lowerLetter"/>
      <w:lvlText w:val="%5."/>
      <w:lvlJc w:val="left"/>
      <w:pPr>
        <w:tabs>
          <w:tab w:val="num" w:pos="4335"/>
        </w:tabs>
        <w:ind w:left="4335" w:hanging="360"/>
      </w:pPr>
    </w:lvl>
    <w:lvl w:ilvl="5" w:tplc="0405001B" w:tentative="1">
      <w:start w:val="1"/>
      <w:numFmt w:val="lowerRoman"/>
      <w:lvlText w:val="%6."/>
      <w:lvlJc w:val="right"/>
      <w:pPr>
        <w:tabs>
          <w:tab w:val="num" w:pos="5055"/>
        </w:tabs>
        <w:ind w:left="5055" w:hanging="180"/>
      </w:pPr>
    </w:lvl>
    <w:lvl w:ilvl="6" w:tplc="0405000F" w:tentative="1">
      <w:start w:val="1"/>
      <w:numFmt w:val="decimal"/>
      <w:lvlText w:val="%7."/>
      <w:lvlJc w:val="left"/>
      <w:pPr>
        <w:tabs>
          <w:tab w:val="num" w:pos="5775"/>
        </w:tabs>
        <w:ind w:left="5775" w:hanging="360"/>
      </w:pPr>
    </w:lvl>
    <w:lvl w:ilvl="7" w:tplc="04050019" w:tentative="1">
      <w:start w:val="1"/>
      <w:numFmt w:val="lowerLetter"/>
      <w:lvlText w:val="%8."/>
      <w:lvlJc w:val="left"/>
      <w:pPr>
        <w:tabs>
          <w:tab w:val="num" w:pos="6495"/>
        </w:tabs>
        <w:ind w:left="6495" w:hanging="360"/>
      </w:pPr>
    </w:lvl>
    <w:lvl w:ilvl="8" w:tplc="0405001B" w:tentative="1">
      <w:start w:val="1"/>
      <w:numFmt w:val="lowerRoman"/>
      <w:lvlText w:val="%9."/>
      <w:lvlJc w:val="right"/>
      <w:pPr>
        <w:tabs>
          <w:tab w:val="num" w:pos="7215"/>
        </w:tabs>
        <w:ind w:left="7215" w:hanging="180"/>
      </w:pPr>
    </w:lvl>
  </w:abstractNum>
  <w:abstractNum w:abstractNumId="27" w15:restartNumberingAfterBreak="0">
    <w:nsid w:val="656A68F0"/>
    <w:multiLevelType w:val="multilevel"/>
    <w:tmpl w:val="421A6180"/>
    <w:numStyleLink w:val="StylSodrkamierven"/>
  </w:abstractNum>
  <w:abstractNum w:abstractNumId="28" w15:restartNumberingAfterBreak="0">
    <w:nsid w:val="66411DE5"/>
    <w:multiLevelType w:val="hybridMultilevel"/>
    <w:tmpl w:val="1C24EF4C"/>
    <w:lvl w:ilvl="0" w:tplc="4274BDE6">
      <w:start w:val="1"/>
      <w:numFmt w:val="bullet"/>
      <w:lvlText w:val=""/>
      <w:lvlJc w:val="left"/>
      <w:pPr>
        <w:ind w:left="1080" w:hanging="360"/>
      </w:pPr>
      <w:rPr>
        <w:rFonts w:ascii="Symbol" w:hAnsi="Symbol" w:hint="default"/>
      </w:rPr>
    </w:lvl>
    <w:lvl w:ilvl="1" w:tplc="B9C075A6" w:tentative="1">
      <w:start w:val="1"/>
      <w:numFmt w:val="bullet"/>
      <w:lvlText w:val="o"/>
      <w:lvlJc w:val="left"/>
      <w:pPr>
        <w:ind w:left="1800" w:hanging="360"/>
      </w:pPr>
      <w:rPr>
        <w:rFonts w:ascii="Courier New" w:hAnsi="Courier New" w:cs="Courier New" w:hint="default"/>
      </w:rPr>
    </w:lvl>
    <w:lvl w:ilvl="2" w:tplc="E73A5E5C" w:tentative="1">
      <w:start w:val="1"/>
      <w:numFmt w:val="bullet"/>
      <w:lvlText w:val=""/>
      <w:lvlJc w:val="left"/>
      <w:pPr>
        <w:ind w:left="2520" w:hanging="360"/>
      </w:pPr>
      <w:rPr>
        <w:rFonts w:ascii="Wingdings" w:hAnsi="Wingdings" w:hint="default"/>
      </w:rPr>
    </w:lvl>
    <w:lvl w:ilvl="3" w:tplc="82BCF328" w:tentative="1">
      <w:start w:val="1"/>
      <w:numFmt w:val="bullet"/>
      <w:lvlText w:val=""/>
      <w:lvlJc w:val="left"/>
      <w:pPr>
        <w:ind w:left="3240" w:hanging="360"/>
      </w:pPr>
      <w:rPr>
        <w:rFonts w:ascii="Symbol" w:hAnsi="Symbol" w:hint="default"/>
      </w:rPr>
    </w:lvl>
    <w:lvl w:ilvl="4" w:tplc="0690401C" w:tentative="1">
      <w:start w:val="1"/>
      <w:numFmt w:val="bullet"/>
      <w:lvlText w:val="o"/>
      <w:lvlJc w:val="left"/>
      <w:pPr>
        <w:ind w:left="3960" w:hanging="360"/>
      </w:pPr>
      <w:rPr>
        <w:rFonts w:ascii="Courier New" w:hAnsi="Courier New" w:cs="Courier New" w:hint="default"/>
      </w:rPr>
    </w:lvl>
    <w:lvl w:ilvl="5" w:tplc="C5144D10" w:tentative="1">
      <w:start w:val="1"/>
      <w:numFmt w:val="bullet"/>
      <w:lvlText w:val=""/>
      <w:lvlJc w:val="left"/>
      <w:pPr>
        <w:ind w:left="4680" w:hanging="360"/>
      </w:pPr>
      <w:rPr>
        <w:rFonts w:ascii="Wingdings" w:hAnsi="Wingdings" w:hint="default"/>
      </w:rPr>
    </w:lvl>
    <w:lvl w:ilvl="6" w:tplc="D2824582" w:tentative="1">
      <w:start w:val="1"/>
      <w:numFmt w:val="bullet"/>
      <w:lvlText w:val=""/>
      <w:lvlJc w:val="left"/>
      <w:pPr>
        <w:ind w:left="5400" w:hanging="360"/>
      </w:pPr>
      <w:rPr>
        <w:rFonts w:ascii="Symbol" w:hAnsi="Symbol" w:hint="default"/>
      </w:rPr>
    </w:lvl>
    <w:lvl w:ilvl="7" w:tplc="0AFA9DC8" w:tentative="1">
      <w:start w:val="1"/>
      <w:numFmt w:val="bullet"/>
      <w:lvlText w:val="o"/>
      <w:lvlJc w:val="left"/>
      <w:pPr>
        <w:ind w:left="6120" w:hanging="360"/>
      </w:pPr>
      <w:rPr>
        <w:rFonts w:ascii="Courier New" w:hAnsi="Courier New" w:cs="Courier New" w:hint="default"/>
      </w:rPr>
    </w:lvl>
    <w:lvl w:ilvl="8" w:tplc="9C20102C" w:tentative="1">
      <w:start w:val="1"/>
      <w:numFmt w:val="bullet"/>
      <w:lvlText w:val=""/>
      <w:lvlJc w:val="left"/>
      <w:pPr>
        <w:ind w:left="6840" w:hanging="360"/>
      </w:pPr>
      <w:rPr>
        <w:rFonts w:ascii="Wingdings" w:hAnsi="Wingdings" w:hint="default"/>
      </w:rPr>
    </w:lvl>
  </w:abstractNum>
  <w:abstractNum w:abstractNumId="29" w15:restartNumberingAfterBreak="0">
    <w:nsid w:val="672009E9"/>
    <w:multiLevelType w:val="multilevel"/>
    <w:tmpl w:val="6A5E1A1E"/>
    <w:styleLink w:val="StylSodrkami"/>
    <w:lvl w:ilvl="0">
      <w:start w:val="1"/>
      <w:numFmt w:val="bullet"/>
      <w:lvlText w:val="▷"/>
      <w:lvlJc w:val="left"/>
      <w:pPr>
        <w:tabs>
          <w:tab w:val="num" w:pos="720"/>
        </w:tabs>
        <w:ind w:left="720" w:hanging="360"/>
      </w:pPr>
      <w:rPr>
        <w:rFonts w:ascii="ISOCPEUR" w:hAnsi="ISOCPEUR"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DE3A35"/>
    <w:multiLevelType w:val="hybridMultilevel"/>
    <w:tmpl w:val="8EF4D42C"/>
    <w:lvl w:ilvl="0" w:tplc="1E9A6260">
      <w:start w:val="60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B679AB"/>
    <w:multiLevelType w:val="hybridMultilevel"/>
    <w:tmpl w:val="B9FEF3DC"/>
    <w:lvl w:ilvl="0" w:tplc="A7806168">
      <w:start w:val="1"/>
      <w:numFmt w:val="bullet"/>
      <w:lvlText w:val="o"/>
      <w:lvlJc w:val="left"/>
      <w:pPr>
        <w:ind w:left="720" w:hanging="360"/>
      </w:pPr>
      <w:rPr>
        <w:rFonts w:ascii="Courier New" w:hAnsi="Courier New" w:cs="Courier New" w:hint="default"/>
      </w:rPr>
    </w:lvl>
    <w:lvl w:ilvl="1" w:tplc="54A244FC" w:tentative="1">
      <w:start w:val="1"/>
      <w:numFmt w:val="bullet"/>
      <w:lvlText w:val="o"/>
      <w:lvlJc w:val="left"/>
      <w:pPr>
        <w:ind w:left="1440" w:hanging="360"/>
      </w:pPr>
      <w:rPr>
        <w:rFonts w:ascii="Courier New" w:hAnsi="Courier New" w:cs="Courier New" w:hint="default"/>
      </w:rPr>
    </w:lvl>
    <w:lvl w:ilvl="2" w:tplc="ED743E08" w:tentative="1">
      <w:start w:val="1"/>
      <w:numFmt w:val="bullet"/>
      <w:lvlText w:val=""/>
      <w:lvlJc w:val="left"/>
      <w:pPr>
        <w:ind w:left="2160" w:hanging="360"/>
      </w:pPr>
      <w:rPr>
        <w:rFonts w:ascii="Wingdings" w:hAnsi="Wingdings" w:hint="default"/>
      </w:rPr>
    </w:lvl>
    <w:lvl w:ilvl="3" w:tplc="3B1AE00A" w:tentative="1">
      <w:start w:val="1"/>
      <w:numFmt w:val="bullet"/>
      <w:lvlText w:val=""/>
      <w:lvlJc w:val="left"/>
      <w:pPr>
        <w:ind w:left="2880" w:hanging="360"/>
      </w:pPr>
      <w:rPr>
        <w:rFonts w:ascii="Symbol" w:hAnsi="Symbol" w:hint="default"/>
      </w:rPr>
    </w:lvl>
    <w:lvl w:ilvl="4" w:tplc="62163EE2" w:tentative="1">
      <w:start w:val="1"/>
      <w:numFmt w:val="bullet"/>
      <w:lvlText w:val="o"/>
      <w:lvlJc w:val="left"/>
      <w:pPr>
        <w:ind w:left="3600" w:hanging="360"/>
      </w:pPr>
      <w:rPr>
        <w:rFonts w:ascii="Courier New" w:hAnsi="Courier New" w:cs="Courier New" w:hint="default"/>
      </w:rPr>
    </w:lvl>
    <w:lvl w:ilvl="5" w:tplc="E16A1AF0" w:tentative="1">
      <w:start w:val="1"/>
      <w:numFmt w:val="bullet"/>
      <w:lvlText w:val=""/>
      <w:lvlJc w:val="left"/>
      <w:pPr>
        <w:ind w:left="4320" w:hanging="360"/>
      </w:pPr>
      <w:rPr>
        <w:rFonts w:ascii="Wingdings" w:hAnsi="Wingdings" w:hint="default"/>
      </w:rPr>
    </w:lvl>
    <w:lvl w:ilvl="6" w:tplc="EA8A2E30" w:tentative="1">
      <w:start w:val="1"/>
      <w:numFmt w:val="bullet"/>
      <w:lvlText w:val=""/>
      <w:lvlJc w:val="left"/>
      <w:pPr>
        <w:ind w:left="5040" w:hanging="360"/>
      </w:pPr>
      <w:rPr>
        <w:rFonts w:ascii="Symbol" w:hAnsi="Symbol" w:hint="default"/>
      </w:rPr>
    </w:lvl>
    <w:lvl w:ilvl="7" w:tplc="2D72C816" w:tentative="1">
      <w:start w:val="1"/>
      <w:numFmt w:val="bullet"/>
      <w:lvlText w:val="o"/>
      <w:lvlJc w:val="left"/>
      <w:pPr>
        <w:ind w:left="5760" w:hanging="360"/>
      </w:pPr>
      <w:rPr>
        <w:rFonts w:ascii="Courier New" w:hAnsi="Courier New" w:cs="Courier New" w:hint="default"/>
      </w:rPr>
    </w:lvl>
    <w:lvl w:ilvl="8" w:tplc="851631C6" w:tentative="1">
      <w:start w:val="1"/>
      <w:numFmt w:val="bullet"/>
      <w:lvlText w:val=""/>
      <w:lvlJc w:val="left"/>
      <w:pPr>
        <w:ind w:left="6480" w:hanging="360"/>
      </w:pPr>
      <w:rPr>
        <w:rFonts w:ascii="Wingdings" w:hAnsi="Wingdings" w:hint="default"/>
      </w:rPr>
    </w:lvl>
  </w:abstractNum>
  <w:abstractNum w:abstractNumId="32" w15:restartNumberingAfterBreak="0">
    <w:nsid w:val="6D7904B7"/>
    <w:multiLevelType w:val="hybridMultilevel"/>
    <w:tmpl w:val="E236CD04"/>
    <w:lvl w:ilvl="0" w:tplc="04050001">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36695"/>
    <w:multiLevelType w:val="hybridMultilevel"/>
    <w:tmpl w:val="730C1D8C"/>
    <w:lvl w:ilvl="0" w:tplc="3F680B56">
      <w:start w:val="1"/>
      <w:numFmt w:val="bullet"/>
      <w:lvlText w:val="o"/>
      <w:lvlJc w:val="left"/>
      <w:pPr>
        <w:ind w:left="835" w:hanging="360"/>
      </w:pPr>
      <w:rPr>
        <w:rFonts w:ascii="Courier New" w:hAnsi="Courier New" w:cs="Courier New" w:hint="default"/>
      </w:rPr>
    </w:lvl>
    <w:lvl w:ilvl="1" w:tplc="23CC9FF0">
      <w:start w:val="1"/>
      <w:numFmt w:val="bullet"/>
      <w:lvlText w:val="o"/>
      <w:lvlJc w:val="left"/>
      <w:pPr>
        <w:ind w:left="1555" w:hanging="360"/>
      </w:pPr>
      <w:rPr>
        <w:rFonts w:ascii="Courier New" w:hAnsi="Courier New" w:cs="Courier New" w:hint="default"/>
      </w:rPr>
    </w:lvl>
    <w:lvl w:ilvl="2" w:tplc="256AADEC" w:tentative="1">
      <w:start w:val="1"/>
      <w:numFmt w:val="bullet"/>
      <w:lvlText w:val=""/>
      <w:lvlJc w:val="left"/>
      <w:pPr>
        <w:ind w:left="2275" w:hanging="360"/>
      </w:pPr>
      <w:rPr>
        <w:rFonts w:ascii="Wingdings" w:hAnsi="Wingdings" w:hint="default"/>
      </w:rPr>
    </w:lvl>
    <w:lvl w:ilvl="3" w:tplc="B216A90A" w:tentative="1">
      <w:start w:val="1"/>
      <w:numFmt w:val="bullet"/>
      <w:lvlText w:val=""/>
      <w:lvlJc w:val="left"/>
      <w:pPr>
        <w:ind w:left="2995" w:hanging="360"/>
      </w:pPr>
      <w:rPr>
        <w:rFonts w:ascii="Symbol" w:hAnsi="Symbol" w:hint="default"/>
      </w:rPr>
    </w:lvl>
    <w:lvl w:ilvl="4" w:tplc="772444BA" w:tentative="1">
      <w:start w:val="1"/>
      <w:numFmt w:val="bullet"/>
      <w:lvlText w:val="o"/>
      <w:lvlJc w:val="left"/>
      <w:pPr>
        <w:ind w:left="3715" w:hanging="360"/>
      </w:pPr>
      <w:rPr>
        <w:rFonts w:ascii="Courier New" w:hAnsi="Courier New" w:cs="Courier New" w:hint="default"/>
      </w:rPr>
    </w:lvl>
    <w:lvl w:ilvl="5" w:tplc="EA880FA4" w:tentative="1">
      <w:start w:val="1"/>
      <w:numFmt w:val="bullet"/>
      <w:lvlText w:val=""/>
      <w:lvlJc w:val="left"/>
      <w:pPr>
        <w:ind w:left="4435" w:hanging="360"/>
      </w:pPr>
      <w:rPr>
        <w:rFonts w:ascii="Wingdings" w:hAnsi="Wingdings" w:hint="default"/>
      </w:rPr>
    </w:lvl>
    <w:lvl w:ilvl="6" w:tplc="666A7EC2" w:tentative="1">
      <w:start w:val="1"/>
      <w:numFmt w:val="bullet"/>
      <w:lvlText w:val=""/>
      <w:lvlJc w:val="left"/>
      <w:pPr>
        <w:ind w:left="5155" w:hanging="360"/>
      </w:pPr>
      <w:rPr>
        <w:rFonts w:ascii="Symbol" w:hAnsi="Symbol" w:hint="default"/>
      </w:rPr>
    </w:lvl>
    <w:lvl w:ilvl="7" w:tplc="63F4F088" w:tentative="1">
      <w:start w:val="1"/>
      <w:numFmt w:val="bullet"/>
      <w:lvlText w:val="o"/>
      <w:lvlJc w:val="left"/>
      <w:pPr>
        <w:ind w:left="5875" w:hanging="360"/>
      </w:pPr>
      <w:rPr>
        <w:rFonts w:ascii="Courier New" w:hAnsi="Courier New" w:cs="Courier New" w:hint="default"/>
      </w:rPr>
    </w:lvl>
    <w:lvl w:ilvl="8" w:tplc="2ABCE28A" w:tentative="1">
      <w:start w:val="1"/>
      <w:numFmt w:val="bullet"/>
      <w:lvlText w:val=""/>
      <w:lvlJc w:val="left"/>
      <w:pPr>
        <w:ind w:left="6595" w:hanging="360"/>
      </w:pPr>
      <w:rPr>
        <w:rFonts w:ascii="Wingdings" w:hAnsi="Wingdings" w:hint="default"/>
      </w:rPr>
    </w:lvl>
  </w:abstractNum>
  <w:abstractNum w:abstractNumId="34" w15:restartNumberingAfterBreak="0">
    <w:nsid w:val="72475EBE"/>
    <w:multiLevelType w:val="singleLevel"/>
    <w:tmpl w:val="04050003"/>
    <w:lvl w:ilvl="0">
      <w:start w:val="1"/>
      <w:numFmt w:val="bullet"/>
      <w:lvlText w:val="o"/>
      <w:lvlJc w:val="left"/>
      <w:pPr>
        <w:ind w:left="720" w:hanging="360"/>
      </w:pPr>
      <w:rPr>
        <w:rFonts w:ascii="Courier New" w:hAnsi="Courier New" w:cs="Courier New" w:hint="default"/>
        <w:color w:val="000000"/>
      </w:rPr>
    </w:lvl>
  </w:abstractNum>
  <w:abstractNum w:abstractNumId="35" w15:restartNumberingAfterBreak="0">
    <w:nsid w:val="74361482"/>
    <w:multiLevelType w:val="multilevel"/>
    <w:tmpl w:val="C7C2F924"/>
    <w:lvl w:ilvl="0">
      <w:start w:val="1"/>
      <w:numFmt w:val="lowerLetter"/>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6" w15:restartNumberingAfterBreak="0">
    <w:nsid w:val="76F85E6A"/>
    <w:multiLevelType w:val="hybridMultilevel"/>
    <w:tmpl w:val="A1943B20"/>
    <w:lvl w:ilvl="0" w:tplc="16369E10">
      <w:start w:val="1"/>
      <w:numFmt w:val="decimal"/>
      <w:lvlText w:val="%1."/>
      <w:lvlJc w:val="left"/>
      <w:pPr>
        <w:ind w:left="1555" w:hanging="360"/>
      </w:pPr>
    </w:lvl>
    <w:lvl w:ilvl="1" w:tplc="54AA5B0A" w:tentative="1">
      <w:start w:val="1"/>
      <w:numFmt w:val="lowerLetter"/>
      <w:lvlText w:val="%2."/>
      <w:lvlJc w:val="left"/>
      <w:pPr>
        <w:ind w:left="2275" w:hanging="360"/>
      </w:pPr>
    </w:lvl>
    <w:lvl w:ilvl="2" w:tplc="E0A83F44" w:tentative="1">
      <w:start w:val="1"/>
      <w:numFmt w:val="lowerRoman"/>
      <w:lvlText w:val="%3."/>
      <w:lvlJc w:val="right"/>
      <w:pPr>
        <w:ind w:left="2995" w:hanging="180"/>
      </w:pPr>
    </w:lvl>
    <w:lvl w:ilvl="3" w:tplc="A8C8A128" w:tentative="1">
      <w:start w:val="1"/>
      <w:numFmt w:val="decimal"/>
      <w:lvlText w:val="%4."/>
      <w:lvlJc w:val="left"/>
      <w:pPr>
        <w:ind w:left="3715" w:hanging="360"/>
      </w:pPr>
    </w:lvl>
    <w:lvl w:ilvl="4" w:tplc="01BE4DC0" w:tentative="1">
      <w:start w:val="1"/>
      <w:numFmt w:val="lowerLetter"/>
      <w:lvlText w:val="%5."/>
      <w:lvlJc w:val="left"/>
      <w:pPr>
        <w:ind w:left="4435" w:hanging="360"/>
      </w:pPr>
    </w:lvl>
    <w:lvl w:ilvl="5" w:tplc="571676A4" w:tentative="1">
      <w:start w:val="1"/>
      <w:numFmt w:val="lowerRoman"/>
      <w:lvlText w:val="%6."/>
      <w:lvlJc w:val="right"/>
      <w:pPr>
        <w:ind w:left="5155" w:hanging="180"/>
      </w:pPr>
    </w:lvl>
    <w:lvl w:ilvl="6" w:tplc="05E8E41A" w:tentative="1">
      <w:start w:val="1"/>
      <w:numFmt w:val="decimal"/>
      <w:lvlText w:val="%7."/>
      <w:lvlJc w:val="left"/>
      <w:pPr>
        <w:ind w:left="5875" w:hanging="360"/>
      </w:pPr>
    </w:lvl>
    <w:lvl w:ilvl="7" w:tplc="8086251A" w:tentative="1">
      <w:start w:val="1"/>
      <w:numFmt w:val="lowerLetter"/>
      <w:lvlText w:val="%8."/>
      <w:lvlJc w:val="left"/>
      <w:pPr>
        <w:ind w:left="6595" w:hanging="360"/>
      </w:pPr>
    </w:lvl>
    <w:lvl w:ilvl="8" w:tplc="A9604958" w:tentative="1">
      <w:start w:val="1"/>
      <w:numFmt w:val="lowerRoman"/>
      <w:lvlText w:val="%9."/>
      <w:lvlJc w:val="right"/>
      <w:pPr>
        <w:ind w:left="7315" w:hanging="180"/>
      </w:pPr>
    </w:lvl>
  </w:abstractNum>
  <w:abstractNum w:abstractNumId="37" w15:restartNumberingAfterBreak="0">
    <w:nsid w:val="781E7B34"/>
    <w:multiLevelType w:val="hybridMultilevel"/>
    <w:tmpl w:val="34FCF96C"/>
    <w:lvl w:ilvl="0" w:tplc="44200DB6">
      <w:start w:val="1"/>
      <w:numFmt w:val="bullet"/>
      <w:lvlText w:val=""/>
      <w:lvlJc w:val="left"/>
      <w:pPr>
        <w:tabs>
          <w:tab w:val="num" w:pos="1145"/>
        </w:tabs>
        <w:ind w:left="1145" w:hanging="360"/>
      </w:pPr>
      <w:rPr>
        <w:rFonts w:ascii="Symbol" w:hAnsi="Symbol" w:hint="default"/>
        <w:color w:val="auto"/>
      </w:rPr>
    </w:lvl>
    <w:lvl w:ilvl="1" w:tplc="41606A26" w:tentative="1">
      <w:start w:val="1"/>
      <w:numFmt w:val="bullet"/>
      <w:lvlText w:val="o"/>
      <w:lvlJc w:val="left"/>
      <w:pPr>
        <w:tabs>
          <w:tab w:val="num" w:pos="1865"/>
        </w:tabs>
        <w:ind w:left="1865" w:hanging="360"/>
      </w:pPr>
      <w:rPr>
        <w:rFonts w:ascii="Courier New" w:hAnsi="Courier New" w:cs="Courier New" w:hint="default"/>
      </w:rPr>
    </w:lvl>
    <w:lvl w:ilvl="2" w:tplc="B02291CA" w:tentative="1">
      <w:start w:val="1"/>
      <w:numFmt w:val="bullet"/>
      <w:lvlText w:val=""/>
      <w:lvlJc w:val="left"/>
      <w:pPr>
        <w:tabs>
          <w:tab w:val="num" w:pos="2585"/>
        </w:tabs>
        <w:ind w:left="2585" w:hanging="360"/>
      </w:pPr>
      <w:rPr>
        <w:rFonts w:ascii="Wingdings" w:hAnsi="Wingdings" w:hint="default"/>
      </w:rPr>
    </w:lvl>
    <w:lvl w:ilvl="3" w:tplc="59ACB668" w:tentative="1">
      <w:start w:val="1"/>
      <w:numFmt w:val="bullet"/>
      <w:lvlText w:val=""/>
      <w:lvlJc w:val="left"/>
      <w:pPr>
        <w:tabs>
          <w:tab w:val="num" w:pos="3305"/>
        </w:tabs>
        <w:ind w:left="3305" w:hanging="360"/>
      </w:pPr>
      <w:rPr>
        <w:rFonts w:ascii="Symbol" w:hAnsi="Symbol" w:hint="default"/>
      </w:rPr>
    </w:lvl>
    <w:lvl w:ilvl="4" w:tplc="3E86F64E" w:tentative="1">
      <w:start w:val="1"/>
      <w:numFmt w:val="bullet"/>
      <w:lvlText w:val="o"/>
      <w:lvlJc w:val="left"/>
      <w:pPr>
        <w:tabs>
          <w:tab w:val="num" w:pos="4025"/>
        </w:tabs>
        <w:ind w:left="4025" w:hanging="360"/>
      </w:pPr>
      <w:rPr>
        <w:rFonts w:ascii="Courier New" w:hAnsi="Courier New" w:cs="Courier New" w:hint="default"/>
      </w:rPr>
    </w:lvl>
    <w:lvl w:ilvl="5" w:tplc="C7A6BDE4" w:tentative="1">
      <w:start w:val="1"/>
      <w:numFmt w:val="bullet"/>
      <w:lvlText w:val=""/>
      <w:lvlJc w:val="left"/>
      <w:pPr>
        <w:tabs>
          <w:tab w:val="num" w:pos="4745"/>
        </w:tabs>
        <w:ind w:left="4745" w:hanging="360"/>
      </w:pPr>
      <w:rPr>
        <w:rFonts w:ascii="Wingdings" w:hAnsi="Wingdings" w:hint="default"/>
      </w:rPr>
    </w:lvl>
    <w:lvl w:ilvl="6" w:tplc="821CCE84" w:tentative="1">
      <w:start w:val="1"/>
      <w:numFmt w:val="bullet"/>
      <w:lvlText w:val=""/>
      <w:lvlJc w:val="left"/>
      <w:pPr>
        <w:tabs>
          <w:tab w:val="num" w:pos="5465"/>
        </w:tabs>
        <w:ind w:left="5465" w:hanging="360"/>
      </w:pPr>
      <w:rPr>
        <w:rFonts w:ascii="Symbol" w:hAnsi="Symbol" w:hint="default"/>
      </w:rPr>
    </w:lvl>
    <w:lvl w:ilvl="7" w:tplc="3474BFF6" w:tentative="1">
      <w:start w:val="1"/>
      <w:numFmt w:val="bullet"/>
      <w:lvlText w:val="o"/>
      <w:lvlJc w:val="left"/>
      <w:pPr>
        <w:tabs>
          <w:tab w:val="num" w:pos="6185"/>
        </w:tabs>
        <w:ind w:left="6185" w:hanging="360"/>
      </w:pPr>
      <w:rPr>
        <w:rFonts w:ascii="Courier New" w:hAnsi="Courier New" w:cs="Courier New" w:hint="default"/>
      </w:rPr>
    </w:lvl>
    <w:lvl w:ilvl="8" w:tplc="E27EB888" w:tentative="1">
      <w:start w:val="1"/>
      <w:numFmt w:val="bullet"/>
      <w:lvlText w:val=""/>
      <w:lvlJc w:val="left"/>
      <w:pPr>
        <w:tabs>
          <w:tab w:val="num" w:pos="6905"/>
        </w:tabs>
        <w:ind w:left="6905" w:hanging="360"/>
      </w:pPr>
      <w:rPr>
        <w:rFonts w:ascii="Wingdings" w:hAnsi="Wingdings" w:hint="default"/>
      </w:rPr>
    </w:lvl>
  </w:abstractNum>
  <w:num w:numId="1">
    <w:abstractNumId w:val="14"/>
  </w:num>
  <w:num w:numId="2">
    <w:abstractNumId w:val="29"/>
  </w:num>
  <w:num w:numId="3">
    <w:abstractNumId w:val="0"/>
  </w:num>
  <w:num w:numId="4">
    <w:abstractNumId w:val="34"/>
  </w:num>
  <w:num w:numId="5">
    <w:abstractNumId w:val="25"/>
  </w:num>
  <w:num w:numId="6">
    <w:abstractNumId w:val="24"/>
  </w:num>
  <w:num w:numId="7">
    <w:abstractNumId w:val="22"/>
  </w:num>
  <w:num w:numId="8">
    <w:abstractNumId w:val="10"/>
  </w:num>
  <w:num w:numId="9">
    <w:abstractNumId w:val="16"/>
  </w:num>
  <w:num w:numId="10">
    <w:abstractNumId w:val="12"/>
  </w:num>
  <w:num w:numId="11">
    <w:abstractNumId w:val="4"/>
  </w:num>
  <w:num w:numId="12">
    <w:abstractNumId w:val="21"/>
  </w:num>
  <w:num w:numId="13">
    <w:abstractNumId w:val="23"/>
  </w:num>
  <w:num w:numId="14">
    <w:abstractNumId w:val="1"/>
  </w:num>
  <w:num w:numId="15">
    <w:abstractNumId w:val="19"/>
  </w:num>
  <w:num w:numId="16">
    <w:abstractNumId w:val="5"/>
  </w:num>
  <w:num w:numId="17">
    <w:abstractNumId w:val="8"/>
  </w:num>
  <w:num w:numId="18">
    <w:abstractNumId w:val="32"/>
  </w:num>
  <w:num w:numId="19">
    <w:abstractNumId w:val="35"/>
  </w:num>
  <w:num w:numId="20">
    <w:abstractNumId w:val="37"/>
  </w:num>
  <w:num w:numId="21">
    <w:abstractNumId w:val="6"/>
  </w:num>
  <w:num w:numId="22">
    <w:abstractNumId w:val="13"/>
  </w:num>
  <w:num w:numId="23">
    <w:abstractNumId w:val="28"/>
  </w:num>
  <w:num w:numId="24">
    <w:abstractNumId w:val="17"/>
  </w:num>
  <w:num w:numId="25">
    <w:abstractNumId w:val="20"/>
  </w:num>
  <w:num w:numId="26">
    <w:abstractNumId w:val="31"/>
  </w:num>
  <w:num w:numId="27">
    <w:abstractNumId w:val="2"/>
  </w:num>
  <w:num w:numId="28">
    <w:abstractNumId w:val="11"/>
  </w:num>
  <w:num w:numId="29">
    <w:abstractNumId w:val="27"/>
  </w:num>
  <w:num w:numId="30">
    <w:abstractNumId w:val="33"/>
  </w:num>
  <w:num w:numId="31">
    <w:abstractNumId w:val="36"/>
  </w:num>
  <w:num w:numId="32">
    <w:abstractNumId w:val="9"/>
  </w:num>
  <w:num w:numId="33">
    <w:abstractNumId w:val="7"/>
  </w:num>
  <w:num w:numId="34">
    <w:abstractNumId w:val="15"/>
  </w:num>
  <w:num w:numId="35">
    <w:abstractNumId w:val="18"/>
  </w:num>
  <w:num w:numId="36">
    <w:abstractNumId w:val="3"/>
  </w:num>
  <w:num w:numId="37">
    <w:abstractNumId w:val="26"/>
  </w:num>
  <w:num w:numId="38">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5D6"/>
    <w:rsid w:val="000048CB"/>
    <w:rsid w:val="0004011F"/>
    <w:rsid w:val="00046768"/>
    <w:rsid w:val="000515A8"/>
    <w:rsid w:val="00056B66"/>
    <w:rsid w:val="000610EB"/>
    <w:rsid w:val="00071DF9"/>
    <w:rsid w:val="00075F89"/>
    <w:rsid w:val="00084DF8"/>
    <w:rsid w:val="0008703B"/>
    <w:rsid w:val="000945BB"/>
    <w:rsid w:val="000B0404"/>
    <w:rsid w:val="000B66F7"/>
    <w:rsid w:val="000E0EBD"/>
    <w:rsid w:val="0010488D"/>
    <w:rsid w:val="001356D9"/>
    <w:rsid w:val="00143A15"/>
    <w:rsid w:val="00156374"/>
    <w:rsid w:val="0019699D"/>
    <w:rsid w:val="00196F82"/>
    <w:rsid w:val="001B2F3C"/>
    <w:rsid w:val="001B5542"/>
    <w:rsid w:val="001C4A20"/>
    <w:rsid w:val="001C5030"/>
    <w:rsid w:val="001C6328"/>
    <w:rsid w:val="001D0C83"/>
    <w:rsid w:val="001E069C"/>
    <w:rsid w:val="001F4E2A"/>
    <w:rsid w:val="0020294D"/>
    <w:rsid w:val="0021508A"/>
    <w:rsid w:val="00223C2E"/>
    <w:rsid w:val="0023462D"/>
    <w:rsid w:val="00256651"/>
    <w:rsid w:val="00257D7E"/>
    <w:rsid w:val="00273D86"/>
    <w:rsid w:val="002771EB"/>
    <w:rsid w:val="002812FA"/>
    <w:rsid w:val="00287B75"/>
    <w:rsid w:val="00297CA5"/>
    <w:rsid w:val="002A2584"/>
    <w:rsid w:val="002A295A"/>
    <w:rsid w:val="002A6133"/>
    <w:rsid w:val="002D04B3"/>
    <w:rsid w:val="002D0FB3"/>
    <w:rsid w:val="002F4AD4"/>
    <w:rsid w:val="002F6356"/>
    <w:rsid w:val="00326BFE"/>
    <w:rsid w:val="00340DE9"/>
    <w:rsid w:val="003508B3"/>
    <w:rsid w:val="00351551"/>
    <w:rsid w:val="00351E1A"/>
    <w:rsid w:val="00353024"/>
    <w:rsid w:val="0035443C"/>
    <w:rsid w:val="00354D01"/>
    <w:rsid w:val="00367001"/>
    <w:rsid w:val="00370F7C"/>
    <w:rsid w:val="0037317D"/>
    <w:rsid w:val="00380C1D"/>
    <w:rsid w:val="00381053"/>
    <w:rsid w:val="00381A86"/>
    <w:rsid w:val="00382EB9"/>
    <w:rsid w:val="003A7051"/>
    <w:rsid w:val="003A7EBE"/>
    <w:rsid w:val="003B040C"/>
    <w:rsid w:val="003B2193"/>
    <w:rsid w:val="003B43EB"/>
    <w:rsid w:val="003E0860"/>
    <w:rsid w:val="003E4309"/>
    <w:rsid w:val="0041382A"/>
    <w:rsid w:val="004140DF"/>
    <w:rsid w:val="0042058E"/>
    <w:rsid w:val="0042082E"/>
    <w:rsid w:val="00423EE0"/>
    <w:rsid w:val="00441B0E"/>
    <w:rsid w:val="00446278"/>
    <w:rsid w:val="004543F8"/>
    <w:rsid w:val="00464F39"/>
    <w:rsid w:val="00465D81"/>
    <w:rsid w:val="00467BC3"/>
    <w:rsid w:val="004723DE"/>
    <w:rsid w:val="004748AC"/>
    <w:rsid w:val="00490BB7"/>
    <w:rsid w:val="00492CBD"/>
    <w:rsid w:val="004B0BF8"/>
    <w:rsid w:val="004C02FD"/>
    <w:rsid w:val="004C6993"/>
    <w:rsid w:val="004E3266"/>
    <w:rsid w:val="004F4CE5"/>
    <w:rsid w:val="00512BC2"/>
    <w:rsid w:val="005164B8"/>
    <w:rsid w:val="00521B62"/>
    <w:rsid w:val="00523312"/>
    <w:rsid w:val="00523EF0"/>
    <w:rsid w:val="00541D36"/>
    <w:rsid w:val="00571660"/>
    <w:rsid w:val="00581EBF"/>
    <w:rsid w:val="00597561"/>
    <w:rsid w:val="005A698A"/>
    <w:rsid w:val="005A6B9E"/>
    <w:rsid w:val="005B7AB6"/>
    <w:rsid w:val="005C1904"/>
    <w:rsid w:val="005C6898"/>
    <w:rsid w:val="005D4647"/>
    <w:rsid w:val="005E4294"/>
    <w:rsid w:val="005F7628"/>
    <w:rsid w:val="006367FD"/>
    <w:rsid w:val="00650097"/>
    <w:rsid w:val="0066685B"/>
    <w:rsid w:val="00666965"/>
    <w:rsid w:val="006673A4"/>
    <w:rsid w:val="00673362"/>
    <w:rsid w:val="00673802"/>
    <w:rsid w:val="006766F8"/>
    <w:rsid w:val="00677725"/>
    <w:rsid w:val="006A5157"/>
    <w:rsid w:val="006B43C6"/>
    <w:rsid w:val="006C4A36"/>
    <w:rsid w:val="006C7992"/>
    <w:rsid w:val="006E0958"/>
    <w:rsid w:val="006E32E4"/>
    <w:rsid w:val="006E7E6A"/>
    <w:rsid w:val="006F49CF"/>
    <w:rsid w:val="006F7F9F"/>
    <w:rsid w:val="00715CF1"/>
    <w:rsid w:val="0074667E"/>
    <w:rsid w:val="00746975"/>
    <w:rsid w:val="007469E4"/>
    <w:rsid w:val="0075443A"/>
    <w:rsid w:val="00780A5D"/>
    <w:rsid w:val="00796045"/>
    <w:rsid w:val="007A3905"/>
    <w:rsid w:val="007B1999"/>
    <w:rsid w:val="007B2A42"/>
    <w:rsid w:val="007E0A52"/>
    <w:rsid w:val="007E3FF4"/>
    <w:rsid w:val="007E6141"/>
    <w:rsid w:val="007F1CBE"/>
    <w:rsid w:val="00817D2F"/>
    <w:rsid w:val="008275C2"/>
    <w:rsid w:val="00852FDA"/>
    <w:rsid w:val="00853037"/>
    <w:rsid w:val="00863096"/>
    <w:rsid w:val="0087312D"/>
    <w:rsid w:val="0088285A"/>
    <w:rsid w:val="008A000F"/>
    <w:rsid w:val="008B0A39"/>
    <w:rsid w:val="008B0B11"/>
    <w:rsid w:val="008C75D1"/>
    <w:rsid w:val="008D5C8B"/>
    <w:rsid w:val="008D6EE3"/>
    <w:rsid w:val="00901B0C"/>
    <w:rsid w:val="009030CA"/>
    <w:rsid w:val="0091451C"/>
    <w:rsid w:val="009277A1"/>
    <w:rsid w:val="00974450"/>
    <w:rsid w:val="00982128"/>
    <w:rsid w:val="009940CD"/>
    <w:rsid w:val="009A5A5F"/>
    <w:rsid w:val="009C45D6"/>
    <w:rsid w:val="009D6F9B"/>
    <w:rsid w:val="009E64CC"/>
    <w:rsid w:val="009F23FB"/>
    <w:rsid w:val="00A0586F"/>
    <w:rsid w:val="00A1626E"/>
    <w:rsid w:val="00A16690"/>
    <w:rsid w:val="00A45812"/>
    <w:rsid w:val="00A64F43"/>
    <w:rsid w:val="00A75FFF"/>
    <w:rsid w:val="00A87178"/>
    <w:rsid w:val="00A877EE"/>
    <w:rsid w:val="00A9077F"/>
    <w:rsid w:val="00AB1015"/>
    <w:rsid w:val="00AB5B43"/>
    <w:rsid w:val="00AC68DF"/>
    <w:rsid w:val="00AE2B22"/>
    <w:rsid w:val="00AE5FCF"/>
    <w:rsid w:val="00AE6C7E"/>
    <w:rsid w:val="00AE7E10"/>
    <w:rsid w:val="00AF0399"/>
    <w:rsid w:val="00AF38B5"/>
    <w:rsid w:val="00B021C7"/>
    <w:rsid w:val="00B11363"/>
    <w:rsid w:val="00B1201B"/>
    <w:rsid w:val="00B13092"/>
    <w:rsid w:val="00B14AA1"/>
    <w:rsid w:val="00B16106"/>
    <w:rsid w:val="00B35739"/>
    <w:rsid w:val="00B4022F"/>
    <w:rsid w:val="00B425B6"/>
    <w:rsid w:val="00B5117D"/>
    <w:rsid w:val="00B56E63"/>
    <w:rsid w:val="00B56EAB"/>
    <w:rsid w:val="00B808F0"/>
    <w:rsid w:val="00BA0247"/>
    <w:rsid w:val="00BA0A48"/>
    <w:rsid w:val="00BA13F2"/>
    <w:rsid w:val="00BA30B8"/>
    <w:rsid w:val="00BA5BA1"/>
    <w:rsid w:val="00BB785C"/>
    <w:rsid w:val="00BC5379"/>
    <w:rsid w:val="00BF72BA"/>
    <w:rsid w:val="00C11C07"/>
    <w:rsid w:val="00C33864"/>
    <w:rsid w:val="00C35C73"/>
    <w:rsid w:val="00C35DF7"/>
    <w:rsid w:val="00C54945"/>
    <w:rsid w:val="00C55A25"/>
    <w:rsid w:val="00C572C5"/>
    <w:rsid w:val="00C81FEA"/>
    <w:rsid w:val="00CB2384"/>
    <w:rsid w:val="00CC7695"/>
    <w:rsid w:val="00CD009D"/>
    <w:rsid w:val="00CD7661"/>
    <w:rsid w:val="00CE7C0C"/>
    <w:rsid w:val="00CF0077"/>
    <w:rsid w:val="00CF1DAB"/>
    <w:rsid w:val="00CF3F0C"/>
    <w:rsid w:val="00CF5FAD"/>
    <w:rsid w:val="00D1268D"/>
    <w:rsid w:val="00D1450B"/>
    <w:rsid w:val="00D1761D"/>
    <w:rsid w:val="00D30B5F"/>
    <w:rsid w:val="00D32097"/>
    <w:rsid w:val="00D36018"/>
    <w:rsid w:val="00D505B7"/>
    <w:rsid w:val="00D556D2"/>
    <w:rsid w:val="00D6211B"/>
    <w:rsid w:val="00D84063"/>
    <w:rsid w:val="00D94136"/>
    <w:rsid w:val="00D97C0D"/>
    <w:rsid w:val="00DB67EC"/>
    <w:rsid w:val="00DC6BC4"/>
    <w:rsid w:val="00DE0208"/>
    <w:rsid w:val="00DE5129"/>
    <w:rsid w:val="00DF63D4"/>
    <w:rsid w:val="00E0065C"/>
    <w:rsid w:val="00E24FE3"/>
    <w:rsid w:val="00E30F12"/>
    <w:rsid w:val="00E3562F"/>
    <w:rsid w:val="00E37D7F"/>
    <w:rsid w:val="00E46088"/>
    <w:rsid w:val="00E52C1F"/>
    <w:rsid w:val="00E53010"/>
    <w:rsid w:val="00E53624"/>
    <w:rsid w:val="00E569D7"/>
    <w:rsid w:val="00E7584D"/>
    <w:rsid w:val="00EB37F3"/>
    <w:rsid w:val="00EC7187"/>
    <w:rsid w:val="00ED50F6"/>
    <w:rsid w:val="00EE1F33"/>
    <w:rsid w:val="00EE6B81"/>
    <w:rsid w:val="00EF2D5A"/>
    <w:rsid w:val="00EF510E"/>
    <w:rsid w:val="00EF7F7B"/>
    <w:rsid w:val="00F02E31"/>
    <w:rsid w:val="00F14240"/>
    <w:rsid w:val="00F3160D"/>
    <w:rsid w:val="00F4141D"/>
    <w:rsid w:val="00F44A00"/>
    <w:rsid w:val="00F675B5"/>
    <w:rsid w:val="00FD2506"/>
    <w:rsid w:val="00FF444C"/>
    <w:rsid w:val="00FF44A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0259BC"/>
  <w15:docId w15:val="{F9A37D85-8B5A-4EE9-8371-9A7102995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C45D6"/>
    <w:pPr>
      <w:jc w:val="both"/>
    </w:pPr>
    <w:rPr>
      <w:rFonts w:ascii="ISOCPEUR" w:hAnsi="ISOCPEUR"/>
      <w:sz w:val="24"/>
      <w:szCs w:val="24"/>
    </w:rPr>
  </w:style>
  <w:style w:type="paragraph" w:styleId="Nadpis1">
    <w:name w:val="heading 1"/>
    <w:basedOn w:val="Normln"/>
    <w:next w:val="Normln"/>
    <w:qFormat/>
    <w:rsid w:val="009C45D6"/>
    <w:pPr>
      <w:keepNext/>
      <w:numPr>
        <w:numId w:val="1"/>
      </w:numPr>
      <w:pBdr>
        <w:bottom w:val="single" w:sz="24" w:space="1" w:color="auto"/>
      </w:pBdr>
      <w:spacing w:before="240" w:after="60"/>
      <w:outlineLvl w:val="0"/>
    </w:pPr>
    <w:rPr>
      <w:rFonts w:cs="Arial"/>
      <w:bCs/>
      <w:kern w:val="32"/>
      <w:sz w:val="30"/>
      <w:szCs w:val="32"/>
    </w:rPr>
  </w:style>
  <w:style w:type="paragraph" w:styleId="Nadpis2">
    <w:name w:val="heading 2"/>
    <w:basedOn w:val="Normln"/>
    <w:next w:val="Normln"/>
    <w:qFormat/>
    <w:rsid w:val="009C45D6"/>
    <w:pPr>
      <w:keepNext/>
      <w:numPr>
        <w:ilvl w:val="1"/>
        <w:numId w:val="1"/>
      </w:numPr>
      <w:pBdr>
        <w:bottom w:val="single" w:sz="18" w:space="1" w:color="auto"/>
      </w:pBdr>
      <w:spacing w:before="240" w:after="60"/>
      <w:outlineLvl w:val="1"/>
    </w:pPr>
    <w:rPr>
      <w:rFonts w:cs="Arial"/>
      <w:bCs/>
      <w:iCs/>
      <w:sz w:val="26"/>
      <w:szCs w:val="28"/>
    </w:rPr>
  </w:style>
  <w:style w:type="paragraph" w:styleId="Nadpis3">
    <w:name w:val="heading 3"/>
    <w:basedOn w:val="Normln"/>
    <w:next w:val="Normln"/>
    <w:link w:val="Nadpis3Char"/>
    <w:qFormat/>
    <w:rsid w:val="009C45D6"/>
    <w:pPr>
      <w:keepNext/>
      <w:numPr>
        <w:ilvl w:val="2"/>
        <w:numId w:val="1"/>
      </w:numPr>
      <w:spacing w:before="240" w:after="60"/>
      <w:outlineLvl w:val="2"/>
    </w:pPr>
    <w:rPr>
      <w:rFonts w:cs="Arial"/>
      <w:bCs/>
      <w:sz w:val="26"/>
      <w:szCs w:val="26"/>
    </w:rPr>
  </w:style>
  <w:style w:type="paragraph" w:styleId="Nadpis4">
    <w:name w:val="heading 4"/>
    <w:basedOn w:val="Normln"/>
    <w:next w:val="Normln"/>
    <w:qFormat/>
    <w:rsid w:val="009C45D6"/>
    <w:pPr>
      <w:keepNext/>
      <w:numPr>
        <w:ilvl w:val="3"/>
        <w:numId w:val="1"/>
      </w:numPr>
      <w:spacing w:before="240" w:after="60"/>
      <w:outlineLvl w:val="3"/>
    </w:pPr>
    <w:rPr>
      <w:rFonts w:ascii="Times New Roman" w:hAnsi="Times New Roman"/>
      <w:b/>
      <w:bCs/>
      <w:sz w:val="28"/>
      <w:szCs w:val="28"/>
    </w:rPr>
  </w:style>
  <w:style w:type="paragraph" w:styleId="Nadpis5">
    <w:name w:val="heading 5"/>
    <w:basedOn w:val="Normln"/>
    <w:next w:val="Normln"/>
    <w:qFormat/>
    <w:rsid w:val="009C45D6"/>
    <w:pPr>
      <w:numPr>
        <w:ilvl w:val="4"/>
        <w:numId w:val="1"/>
      </w:numPr>
      <w:spacing w:before="240" w:after="60"/>
      <w:outlineLvl w:val="4"/>
    </w:pPr>
    <w:rPr>
      <w:b/>
      <w:bCs/>
      <w:i/>
      <w:iCs/>
      <w:sz w:val="26"/>
      <w:szCs w:val="26"/>
    </w:rPr>
  </w:style>
  <w:style w:type="paragraph" w:styleId="Nadpis6">
    <w:name w:val="heading 6"/>
    <w:basedOn w:val="Normln"/>
    <w:next w:val="Normln"/>
    <w:qFormat/>
    <w:rsid w:val="009C45D6"/>
    <w:pPr>
      <w:numPr>
        <w:ilvl w:val="5"/>
        <w:numId w:val="1"/>
      </w:numPr>
      <w:spacing w:before="240" w:after="60"/>
      <w:outlineLvl w:val="5"/>
    </w:pPr>
    <w:rPr>
      <w:rFonts w:ascii="Times New Roman" w:hAnsi="Times New Roman"/>
      <w:b/>
      <w:bCs/>
      <w:sz w:val="22"/>
      <w:szCs w:val="22"/>
    </w:rPr>
  </w:style>
  <w:style w:type="paragraph" w:styleId="Nadpis7">
    <w:name w:val="heading 7"/>
    <w:basedOn w:val="Normln"/>
    <w:next w:val="Normln"/>
    <w:qFormat/>
    <w:rsid w:val="009C45D6"/>
    <w:pPr>
      <w:numPr>
        <w:ilvl w:val="6"/>
        <w:numId w:val="1"/>
      </w:numPr>
      <w:spacing w:before="240" w:after="60"/>
      <w:outlineLvl w:val="6"/>
    </w:pPr>
    <w:rPr>
      <w:rFonts w:ascii="Times New Roman" w:hAnsi="Times New Roman"/>
    </w:rPr>
  </w:style>
  <w:style w:type="paragraph" w:styleId="Nadpis8">
    <w:name w:val="heading 8"/>
    <w:basedOn w:val="Normln"/>
    <w:next w:val="Normln"/>
    <w:qFormat/>
    <w:rsid w:val="009C45D6"/>
    <w:pPr>
      <w:numPr>
        <w:ilvl w:val="7"/>
        <w:numId w:val="1"/>
      </w:numPr>
      <w:spacing w:before="240" w:after="60"/>
      <w:outlineLvl w:val="7"/>
    </w:pPr>
    <w:rPr>
      <w:rFonts w:ascii="Times New Roman" w:hAnsi="Times New Roman"/>
      <w:i/>
      <w:iCs/>
    </w:rPr>
  </w:style>
  <w:style w:type="paragraph" w:styleId="Nadpis9">
    <w:name w:val="heading 9"/>
    <w:basedOn w:val="Normln"/>
    <w:next w:val="Normln"/>
    <w:qFormat/>
    <w:rsid w:val="009C45D6"/>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9C45D6"/>
    <w:pPr>
      <w:tabs>
        <w:tab w:val="center" w:pos="4536"/>
        <w:tab w:val="right" w:pos="9072"/>
      </w:tabs>
    </w:pPr>
  </w:style>
  <w:style w:type="character" w:styleId="Hypertextovodkaz">
    <w:name w:val="Hyperlink"/>
    <w:rsid w:val="009C45D6"/>
    <w:rPr>
      <w:color w:val="0000FF"/>
      <w:u w:val="single"/>
    </w:rPr>
  </w:style>
  <w:style w:type="numbering" w:customStyle="1" w:styleId="StylSodrkami">
    <w:name w:val="Styl S odrážkami"/>
    <w:basedOn w:val="Bezseznamu"/>
    <w:rsid w:val="009C45D6"/>
    <w:pPr>
      <w:numPr>
        <w:numId w:val="2"/>
      </w:numPr>
    </w:pPr>
  </w:style>
  <w:style w:type="paragraph" w:styleId="Zpat">
    <w:name w:val="footer"/>
    <w:basedOn w:val="Normln"/>
    <w:link w:val="ZpatChar"/>
    <w:uiPriority w:val="99"/>
    <w:rsid w:val="00673362"/>
    <w:pPr>
      <w:tabs>
        <w:tab w:val="center" w:pos="4536"/>
        <w:tab w:val="right" w:pos="9072"/>
      </w:tabs>
    </w:pPr>
  </w:style>
  <w:style w:type="paragraph" w:styleId="Normlnweb">
    <w:name w:val="Normal (Web)"/>
    <w:basedOn w:val="Normln"/>
    <w:uiPriority w:val="99"/>
    <w:unhideWhenUsed/>
    <w:rsid w:val="00490BB7"/>
    <w:pPr>
      <w:spacing w:before="150" w:after="150"/>
      <w:jc w:val="left"/>
    </w:pPr>
    <w:rPr>
      <w:rFonts w:ascii="Times New Roman" w:hAnsi="Times New Roman"/>
    </w:rPr>
  </w:style>
  <w:style w:type="character" w:styleId="Siln">
    <w:name w:val="Strong"/>
    <w:uiPriority w:val="22"/>
    <w:qFormat/>
    <w:rsid w:val="00490BB7"/>
    <w:rPr>
      <w:b/>
      <w:bCs/>
    </w:rPr>
  </w:style>
  <w:style w:type="character" w:customStyle="1" w:styleId="hoverefekt">
    <w:name w:val="hoverefekt"/>
    <w:basedOn w:val="Standardnpsmoodstavce"/>
    <w:rsid w:val="00490BB7"/>
  </w:style>
  <w:style w:type="paragraph" w:styleId="Textbubliny">
    <w:name w:val="Balloon Text"/>
    <w:basedOn w:val="Normln"/>
    <w:link w:val="TextbublinyChar"/>
    <w:rsid w:val="00BB785C"/>
    <w:rPr>
      <w:rFonts w:ascii="Tahoma" w:hAnsi="Tahoma" w:cs="Tahoma"/>
      <w:sz w:val="16"/>
      <w:szCs w:val="16"/>
    </w:rPr>
  </w:style>
  <w:style w:type="character" w:customStyle="1" w:styleId="TextbublinyChar">
    <w:name w:val="Text bubliny Char"/>
    <w:link w:val="Textbubliny"/>
    <w:rsid w:val="00BB785C"/>
    <w:rPr>
      <w:rFonts w:ascii="Tahoma" w:hAnsi="Tahoma" w:cs="Tahoma"/>
      <w:sz w:val="16"/>
      <w:szCs w:val="16"/>
    </w:rPr>
  </w:style>
  <w:style w:type="paragraph" w:customStyle="1" w:styleId="noprint">
    <w:name w:val="noprint"/>
    <w:basedOn w:val="Normln"/>
    <w:rsid w:val="00446278"/>
    <w:pPr>
      <w:spacing w:before="125" w:after="125"/>
      <w:jc w:val="left"/>
    </w:pPr>
    <w:rPr>
      <w:rFonts w:ascii="Times New Roman" w:hAnsi="Times New Roman"/>
    </w:rPr>
  </w:style>
  <w:style w:type="paragraph" w:customStyle="1" w:styleId="4992uroven">
    <w:name w:val="499_2uroven"/>
    <w:basedOn w:val="Normln"/>
    <w:link w:val="4992urovenChar"/>
    <w:uiPriority w:val="99"/>
    <w:rsid w:val="007A3905"/>
    <w:pPr>
      <w:spacing w:before="120"/>
      <w:ind w:left="709" w:hanging="709"/>
      <w:jc w:val="left"/>
    </w:pPr>
    <w:rPr>
      <w:rFonts w:ascii="Arial" w:eastAsia="Calibri" w:hAnsi="Arial" w:cs="Arial"/>
      <w:b/>
      <w:bCs/>
      <w:color w:val="000000"/>
      <w:sz w:val="22"/>
      <w:szCs w:val="22"/>
      <w:lang w:eastAsia="en-US"/>
    </w:rPr>
  </w:style>
  <w:style w:type="paragraph" w:customStyle="1" w:styleId="4991uroven">
    <w:name w:val="499_1uroven"/>
    <w:basedOn w:val="Normln"/>
    <w:link w:val="4991urovenChar"/>
    <w:uiPriority w:val="99"/>
    <w:rsid w:val="007A3905"/>
    <w:pPr>
      <w:spacing w:before="240"/>
      <w:jc w:val="left"/>
    </w:pPr>
    <w:rPr>
      <w:rFonts w:ascii="Arial" w:eastAsia="Calibri" w:hAnsi="Arial" w:cs="Arial"/>
      <w:b/>
      <w:bCs/>
      <w:color w:val="000000"/>
      <w:lang w:eastAsia="en-US"/>
    </w:rPr>
  </w:style>
  <w:style w:type="character" w:customStyle="1" w:styleId="4992urovenChar">
    <w:name w:val="499_2uroven Char"/>
    <w:link w:val="4992uroven"/>
    <w:uiPriority w:val="99"/>
    <w:rsid w:val="007A3905"/>
    <w:rPr>
      <w:rFonts w:ascii="Arial" w:eastAsia="Calibri" w:hAnsi="Arial" w:cs="Arial"/>
      <w:b/>
      <w:bCs/>
      <w:color w:val="000000"/>
      <w:sz w:val="22"/>
      <w:szCs w:val="22"/>
      <w:lang w:eastAsia="en-US"/>
    </w:rPr>
  </w:style>
  <w:style w:type="paragraph" w:customStyle="1" w:styleId="499textodrazeny">
    <w:name w:val="499_text_odrazeny"/>
    <w:basedOn w:val="Normln"/>
    <w:link w:val="499textodrazenyChar"/>
    <w:uiPriority w:val="99"/>
    <w:rsid w:val="007A3905"/>
    <w:pPr>
      <w:spacing w:before="60"/>
      <w:ind w:left="709"/>
      <w:jc w:val="left"/>
    </w:pPr>
    <w:rPr>
      <w:rFonts w:ascii="Arial" w:eastAsia="Calibri" w:hAnsi="Arial" w:cs="Arial"/>
      <w:color w:val="000000"/>
      <w:sz w:val="18"/>
      <w:szCs w:val="18"/>
      <w:lang w:eastAsia="en-US"/>
    </w:rPr>
  </w:style>
  <w:style w:type="character" w:customStyle="1" w:styleId="4991urovenChar">
    <w:name w:val="499_1uroven Char"/>
    <w:link w:val="4991uroven"/>
    <w:uiPriority w:val="99"/>
    <w:rsid w:val="007A3905"/>
    <w:rPr>
      <w:rFonts w:ascii="Arial" w:eastAsia="Calibri" w:hAnsi="Arial" w:cs="Arial"/>
      <w:b/>
      <w:bCs/>
      <w:color w:val="000000"/>
      <w:sz w:val="24"/>
      <w:szCs w:val="24"/>
      <w:lang w:eastAsia="en-US"/>
    </w:rPr>
  </w:style>
  <w:style w:type="paragraph" w:customStyle="1" w:styleId="4993uroven">
    <w:name w:val="499_3uroven"/>
    <w:basedOn w:val="Normln"/>
    <w:link w:val="4993urovenChar"/>
    <w:uiPriority w:val="99"/>
    <w:rsid w:val="007A3905"/>
    <w:pPr>
      <w:spacing w:before="120"/>
      <w:ind w:left="709" w:hanging="709"/>
      <w:jc w:val="left"/>
    </w:pPr>
    <w:rPr>
      <w:rFonts w:ascii="Arial" w:eastAsia="Calibri" w:hAnsi="Arial" w:cs="Arial"/>
      <w:color w:val="000000"/>
      <w:sz w:val="20"/>
      <w:szCs w:val="20"/>
      <w:lang w:eastAsia="en-US"/>
    </w:rPr>
  </w:style>
  <w:style w:type="character" w:customStyle="1" w:styleId="499textodrazenyChar">
    <w:name w:val="499_text_odrazeny Char"/>
    <w:link w:val="499textodrazeny"/>
    <w:uiPriority w:val="99"/>
    <w:rsid w:val="007A3905"/>
    <w:rPr>
      <w:rFonts w:ascii="Arial" w:eastAsia="Calibri" w:hAnsi="Arial" w:cs="Arial"/>
      <w:color w:val="000000"/>
      <w:sz w:val="18"/>
      <w:szCs w:val="18"/>
      <w:lang w:eastAsia="en-US"/>
    </w:rPr>
  </w:style>
  <w:style w:type="character" w:customStyle="1" w:styleId="4993urovenChar">
    <w:name w:val="499_3uroven Char"/>
    <w:link w:val="4993uroven"/>
    <w:uiPriority w:val="99"/>
    <w:rsid w:val="007A3905"/>
    <w:rPr>
      <w:rFonts w:ascii="Arial" w:eastAsia="Calibri" w:hAnsi="Arial" w:cs="Arial"/>
      <w:color w:val="000000"/>
      <w:lang w:eastAsia="en-US"/>
    </w:rPr>
  </w:style>
  <w:style w:type="paragraph" w:customStyle="1" w:styleId="499text">
    <w:name w:val="499_text"/>
    <w:basedOn w:val="Normln"/>
    <w:link w:val="499textChar"/>
    <w:uiPriority w:val="99"/>
    <w:rsid w:val="007A3905"/>
    <w:pPr>
      <w:spacing w:before="240" w:after="240"/>
      <w:jc w:val="left"/>
    </w:pPr>
    <w:rPr>
      <w:rFonts w:ascii="Arial" w:eastAsia="Calibri" w:hAnsi="Arial" w:cs="Arial"/>
      <w:color w:val="000000"/>
      <w:sz w:val="20"/>
      <w:szCs w:val="20"/>
      <w:lang w:eastAsia="en-US"/>
    </w:rPr>
  </w:style>
  <w:style w:type="character" w:customStyle="1" w:styleId="499textChar">
    <w:name w:val="499_text Char"/>
    <w:link w:val="499text"/>
    <w:uiPriority w:val="99"/>
    <w:rsid w:val="007A3905"/>
    <w:rPr>
      <w:rFonts w:ascii="Arial" w:eastAsia="Calibri" w:hAnsi="Arial" w:cs="Arial"/>
      <w:color w:val="000000"/>
      <w:lang w:eastAsia="en-US"/>
    </w:rPr>
  </w:style>
  <w:style w:type="paragraph" w:styleId="Bezmezer">
    <w:name w:val="No Spacing"/>
    <w:uiPriority w:val="1"/>
    <w:qFormat/>
    <w:rsid w:val="007A3905"/>
    <w:pPr>
      <w:jc w:val="both"/>
    </w:pPr>
    <w:rPr>
      <w:rFonts w:ascii="ISOCPEUR" w:hAnsi="ISOCPEUR"/>
      <w:sz w:val="24"/>
      <w:szCs w:val="24"/>
    </w:rPr>
  </w:style>
  <w:style w:type="paragraph" w:styleId="Textkomente">
    <w:name w:val="annotation text"/>
    <w:basedOn w:val="Normln"/>
    <w:link w:val="TextkomenteChar"/>
    <w:rsid w:val="00F02E31"/>
    <w:pPr>
      <w:jc w:val="left"/>
    </w:pPr>
    <w:rPr>
      <w:sz w:val="20"/>
      <w:szCs w:val="20"/>
    </w:rPr>
  </w:style>
  <w:style w:type="character" w:customStyle="1" w:styleId="TextkomenteChar">
    <w:name w:val="Text komentáře Char"/>
    <w:link w:val="Textkomente"/>
    <w:rsid w:val="00F02E31"/>
    <w:rPr>
      <w:rFonts w:ascii="ISOCPEUR" w:hAnsi="ISOCPEUR"/>
    </w:rPr>
  </w:style>
  <w:style w:type="numbering" w:customStyle="1" w:styleId="StylSodrkamierven">
    <w:name w:val="Styl S odrážkami Červená"/>
    <w:basedOn w:val="Bezseznamu"/>
    <w:rsid w:val="00A877EE"/>
    <w:pPr>
      <w:numPr>
        <w:numId w:val="13"/>
      </w:numPr>
    </w:pPr>
  </w:style>
  <w:style w:type="character" w:customStyle="1" w:styleId="Nadpis3Char">
    <w:name w:val="Nadpis 3 Char"/>
    <w:link w:val="Nadpis3"/>
    <w:rsid w:val="00046768"/>
    <w:rPr>
      <w:rFonts w:ascii="ISOCPEUR" w:hAnsi="ISOCPEUR" w:cs="Arial"/>
      <w:bCs/>
      <w:sz w:val="26"/>
      <w:szCs w:val="26"/>
    </w:rPr>
  </w:style>
  <w:style w:type="paragraph" w:styleId="Odstavecseseznamem">
    <w:name w:val="List Paragraph"/>
    <w:basedOn w:val="Normln"/>
    <w:uiPriority w:val="34"/>
    <w:qFormat/>
    <w:rsid w:val="00423EE0"/>
    <w:pPr>
      <w:ind w:left="720"/>
      <w:contextualSpacing/>
    </w:pPr>
  </w:style>
  <w:style w:type="character" w:customStyle="1" w:styleId="ZpatChar">
    <w:name w:val="Zápatí Char"/>
    <w:basedOn w:val="Standardnpsmoodstavce"/>
    <w:link w:val="Zpat"/>
    <w:uiPriority w:val="99"/>
    <w:rsid w:val="00A9077F"/>
    <w:rPr>
      <w:rFonts w:ascii="ISOCPEUR" w:hAnsi="ISOCPEUR"/>
      <w:sz w:val="24"/>
      <w:szCs w:val="24"/>
    </w:rPr>
  </w:style>
  <w:style w:type="character" w:customStyle="1" w:styleId="ZhlavChar">
    <w:name w:val="Záhlaví Char"/>
    <w:basedOn w:val="Standardnpsmoodstavce"/>
    <w:link w:val="Zhlav"/>
    <w:rsid w:val="00523312"/>
    <w:rPr>
      <w:rFonts w:ascii="ISOCPEUR" w:hAnsi="ISOCPEUR"/>
      <w:sz w:val="24"/>
      <w:szCs w:val="24"/>
    </w:rPr>
  </w:style>
  <w:style w:type="paragraph" w:customStyle="1" w:styleId="l61">
    <w:name w:val="l61"/>
    <w:basedOn w:val="Normln"/>
    <w:rsid w:val="00441B0E"/>
    <w:pPr>
      <w:spacing w:before="144" w:after="144"/>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255232">
      <w:bodyDiv w:val="1"/>
      <w:marLeft w:val="0"/>
      <w:marRight w:val="0"/>
      <w:marTop w:val="0"/>
      <w:marBottom w:val="0"/>
      <w:divBdr>
        <w:top w:val="none" w:sz="0" w:space="0" w:color="auto"/>
        <w:left w:val="none" w:sz="0" w:space="0" w:color="auto"/>
        <w:bottom w:val="none" w:sz="0" w:space="0" w:color="auto"/>
        <w:right w:val="none" w:sz="0" w:space="0" w:color="auto"/>
      </w:divBdr>
      <w:divsChild>
        <w:div w:id="889729761">
          <w:marLeft w:val="0"/>
          <w:marRight w:val="0"/>
          <w:marTop w:val="0"/>
          <w:marBottom w:val="0"/>
          <w:divBdr>
            <w:top w:val="none" w:sz="0" w:space="0" w:color="auto"/>
            <w:left w:val="none" w:sz="0" w:space="0" w:color="auto"/>
            <w:bottom w:val="none" w:sz="0" w:space="0" w:color="auto"/>
            <w:right w:val="none" w:sz="0" w:space="0" w:color="auto"/>
          </w:divBdr>
          <w:divsChild>
            <w:div w:id="687607914">
              <w:marLeft w:val="-2504"/>
              <w:marRight w:val="0"/>
              <w:marTop w:val="0"/>
              <w:marBottom w:val="0"/>
              <w:divBdr>
                <w:top w:val="none" w:sz="0" w:space="0" w:color="auto"/>
                <w:left w:val="none" w:sz="0" w:space="0" w:color="auto"/>
                <w:bottom w:val="none" w:sz="0" w:space="0" w:color="auto"/>
                <w:right w:val="none" w:sz="0" w:space="0" w:color="auto"/>
              </w:divBdr>
              <w:divsChild>
                <w:div w:id="381714115">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78908947">
      <w:bodyDiv w:val="1"/>
      <w:marLeft w:val="0"/>
      <w:marRight w:val="0"/>
      <w:marTop w:val="0"/>
      <w:marBottom w:val="0"/>
      <w:divBdr>
        <w:top w:val="none" w:sz="0" w:space="0" w:color="auto"/>
        <w:left w:val="none" w:sz="0" w:space="0" w:color="auto"/>
        <w:bottom w:val="none" w:sz="0" w:space="0" w:color="auto"/>
        <w:right w:val="none" w:sz="0" w:space="0" w:color="auto"/>
      </w:divBdr>
      <w:divsChild>
        <w:div w:id="1500462448">
          <w:marLeft w:val="0"/>
          <w:marRight w:val="75"/>
          <w:marTop w:val="0"/>
          <w:marBottom w:val="0"/>
          <w:divBdr>
            <w:top w:val="none" w:sz="0" w:space="0" w:color="auto"/>
            <w:left w:val="none" w:sz="0" w:space="0" w:color="auto"/>
            <w:bottom w:val="none" w:sz="0" w:space="0" w:color="auto"/>
            <w:right w:val="none" w:sz="0" w:space="0" w:color="auto"/>
          </w:divBdr>
          <w:divsChild>
            <w:div w:id="935788756">
              <w:marLeft w:val="250"/>
              <w:marRight w:val="0"/>
              <w:marTop w:val="0"/>
              <w:marBottom w:val="250"/>
              <w:divBdr>
                <w:top w:val="none" w:sz="0" w:space="0" w:color="auto"/>
                <w:left w:val="none" w:sz="0" w:space="0" w:color="auto"/>
                <w:bottom w:val="none" w:sz="0" w:space="0" w:color="auto"/>
                <w:right w:val="none" w:sz="0" w:space="0" w:color="auto"/>
              </w:divBdr>
            </w:div>
          </w:divsChild>
        </w:div>
      </w:divsChild>
    </w:div>
    <w:div w:id="356782903">
      <w:bodyDiv w:val="1"/>
      <w:marLeft w:val="0"/>
      <w:marRight w:val="0"/>
      <w:marTop w:val="0"/>
      <w:marBottom w:val="0"/>
      <w:divBdr>
        <w:top w:val="none" w:sz="0" w:space="0" w:color="auto"/>
        <w:left w:val="none" w:sz="0" w:space="0" w:color="auto"/>
        <w:bottom w:val="none" w:sz="0" w:space="0" w:color="auto"/>
        <w:right w:val="none" w:sz="0" w:space="0" w:color="auto"/>
      </w:divBdr>
      <w:divsChild>
        <w:div w:id="584460872">
          <w:marLeft w:val="0"/>
          <w:marRight w:val="75"/>
          <w:marTop w:val="0"/>
          <w:marBottom w:val="0"/>
          <w:divBdr>
            <w:top w:val="none" w:sz="0" w:space="0" w:color="auto"/>
            <w:left w:val="none" w:sz="0" w:space="0" w:color="auto"/>
            <w:bottom w:val="none" w:sz="0" w:space="0" w:color="auto"/>
            <w:right w:val="none" w:sz="0" w:space="0" w:color="auto"/>
          </w:divBdr>
          <w:divsChild>
            <w:div w:id="283384995">
              <w:marLeft w:val="250"/>
              <w:marRight w:val="0"/>
              <w:marTop w:val="0"/>
              <w:marBottom w:val="250"/>
              <w:divBdr>
                <w:top w:val="none" w:sz="0" w:space="0" w:color="auto"/>
                <w:left w:val="none" w:sz="0" w:space="0" w:color="auto"/>
                <w:bottom w:val="none" w:sz="0" w:space="0" w:color="auto"/>
                <w:right w:val="none" w:sz="0" w:space="0" w:color="auto"/>
              </w:divBdr>
            </w:div>
          </w:divsChild>
        </w:div>
      </w:divsChild>
    </w:div>
    <w:div w:id="386728213">
      <w:bodyDiv w:val="1"/>
      <w:marLeft w:val="0"/>
      <w:marRight w:val="0"/>
      <w:marTop w:val="0"/>
      <w:marBottom w:val="0"/>
      <w:divBdr>
        <w:top w:val="none" w:sz="0" w:space="0" w:color="auto"/>
        <w:left w:val="none" w:sz="0" w:space="0" w:color="auto"/>
        <w:bottom w:val="none" w:sz="0" w:space="0" w:color="auto"/>
        <w:right w:val="none" w:sz="0" w:space="0" w:color="auto"/>
      </w:divBdr>
      <w:divsChild>
        <w:div w:id="1889678927">
          <w:marLeft w:val="0"/>
          <w:marRight w:val="0"/>
          <w:marTop w:val="150"/>
          <w:marBottom w:val="0"/>
          <w:divBdr>
            <w:top w:val="none" w:sz="0" w:space="0" w:color="auto"/>
            <w:left w:val="none" w:sz="0" w:space="0" w:color="auto"/>
            <w:bottom w:val="none" w:sz="0" w:space="0" w:color="auto"/>
            <w:right w:val="none" w:sz="0" w:space="0" w:color="auto"/>
          </w:divBdr>
          <w:divsChild>
            <w:div w:id="779643270">
              <w:marLeft w:val="0"/>
              <w:marRight w:val="0"/>
              <w:marTop w:val="0"/>
              <w:marBottom w:val="0"/>
              <w:divBdr>
                <w:top w:val="none" w:sz="0" w:space="0" w:color="auto"/>
                <w:left w:val="none" w:sz="0" w:space="0" w:color="auto"/>
                <w:bottom w:val="none" w:sz="0" w:space="0" w:color="auto"/>
                <w:right w:val="none" w:sz="0" w:space="0" w:color="auto"/>
              </w:divBdr>
              <w:divsChild>
                <w:div w:id="741608620">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29819740">
      <w:bodyDiv w:val="1"/>
      <w:marLeft w:val="0"/>
      <w:marRight w:val="0"/>
      <w:marTop w:val="0"/>
      <w:marBottom w:val="0"/>
      <w:divBdr>
        <w:top w:val="none" w:sz="0" w:space="0" w:color="auto"/>
        <w:left w:val="none" w:sz="0" w:space="0" w:color="auto"/>
        <w:bottom w:val="none" w:sz="0" w:space="0" w:color="auto"/>
        <w:right w:val="none" w:sz="0" w:space="0" w:color="auto"/>
      </w:divBdr>
      <w:divsChild>
        <w:div w:id="341669003">
          <w:marLeft w:val="0"/>
          <w:marRight w:val="0"/>
          <w:marTop w:val="150"/>
          <w:marBottom w:val="0"/>
          <w:divBdr>
            <w:top w:val="none" w:sz="0" w:space="0" w:color="auto"/>
            <w:left w:val="none" w:sz="0" w:space="0" w:color="auto"/>
            <w:bottom w:val="none" w:sz="0" w:space="0" w:color="auto"/>
            <w:right w:val="none" w:sz="0" w:space="0" w:color="auto"/>
          </w:divBdr>
          <w:divsChild>
            <w:div w:id="1822698343">
              <w:marLeft w:val="0"/>
              <w:marRight w:val="0"/>
              <w:marTop w:val="0"/>
              <w:marBottom w:val="0"/>
              <w:divBdr>
                <w:top w:val="none" w:sz="0" w:space="0" w:color="auto"/>
                <w:left w:val="none" w:sz="0" w:space="0" w:color="auto"/>
                <w:bottom w:val="none" w:sz="0" w:space="0" w:color="auto"/>
                <w:right w:val="none" w:sz="0" w:space="0" w:color="auto"/>
              </w:divBdr>
              <w:divsChild>
                <w:div w:id="1940021591">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14179177">
      <w:bodyDiv w:val="1"/>
      <w:marLeft w:val="0"/>
      <w:marRight w:val="0"/>
      <w:marTop w:val="0"/>
      <w:marBottom w:val="0"/>
      <w:divBdr>
        <w:top w:val="none" w:sz="0" w:space="0" w:color="auto"/>
        <w:left w:val="none" w:sz="0" w:space="0" w:color="auto"/>
        <w:bottom w:val="none" w:sz="0" w:space="0" w:color="auto"/>
        <w:right w:val="none" w:sz="0" w:space="0" w:color="auto"/>
      </w:divBdr>
      <w:divsChild>
        <w:div w:id="1354839495">
          <w:marLeft w:val="0"/>
          <w:marRight w:val="90"/>
          <w:marTop w:val="0"/>
          <w:marBottom w:val="0"/>
          <w:divBdr>
            <w:top w:val="none" w:sz="0" w:space="0" w:color="auto"/>
            <w:left w:val="none" w:sz="0" w:space="0" w:color="auto"/>
            <w:bottom w:val="none" w:sz="0" w:space="0" w:color="auto"/>
            <w:right w:val="none" w:sz="0" w:space="0" w:color="auto"/>
          </w:divBdr>
          <w:divsChild>
            <w:div w:id="1297834880">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857083828">
      <w:bodyDiv w:val="1"/>
      <w:marLeft w:val="0"/>
      <w:marRight w:val="0"/>
      <w:marTop w:val="0"/>
      <w:marBottom w:val="0"/>
      <w:divBdr>
        <w:top w:val="none" w:sz="0" w:space="0" w:color="auto"/>
        <w:left w:val="none" w:sz="0" w:space="0" w:color="auto"/>
        <w:bottom w:val="none" w:sz="0" w:space="0" w:color="auto"/>
        <w:right w:val="none" w:sz="0" w:space="0" w:color="auto"/>
      </w:divBdr>
      <w:divsChild>
        <w:div w:id="609776149">
          <w:marLeft w:val="0"/>
          <w:marRight w:val="0"/>
          <w:marTop w:val="0"/>
          <w:marBottom w:val="0"/>
          <w:divBdr>
            <w:top w:val="none" w:sz="0" w:space="0" w:color="auto"/>
            <w:left w:val="none" w:sz="0" w:space="0" w:color="auto"/>
            <w:bottom w:val="none" w:sz="0" w:space="0" w:color="auto"/>
            <w:right w:val="none" w:sz="0" w:space="0" w:color="auto"/>
          </w:divBdr>
          <w:divsChild>
            <w:div w:id="1407267711">
              <w:marLeft w:val="-2504"/>
              <w:marRight w:val="0"/>
              <w:marTop w:val="0"/>
              <w:marBottom w:val="0"/>
              <w:divBdr>
                <w:top w:val="none" w:sz="0" w:space="0" w:color="auto"/>
                <w:left w:val="none" w:sz="0" w:space="0" w:color="auto"/>
                <w:bottom w:val="none" w:sz="0" w:space="0" w:color="auto"/>
                <w:right w:val="none" w:sz="0" w:space="0" w:color="auto"/>
              </w:divBdr>
              <w:divsChild>
                <w:div w:id="1008365952">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955603080">
      <w:bodyDiv w:val="1"/>
      <w:marLeft w:val="0"/>
      <w:marRight w:val="0"/>
      <w:marTop w:val="0"/>
      <w:marBottom w:val="0"/>
      <w:divBdr>
        <w:top w:val="none" w:sz="0" w:space="0" w:color="auto"/>
        <w:left w:val="none" w:sz="0" w:space="0" w:color="auto"/>
        <w:bottom w:val="none" w:sz="0" w:space="0" w:color="auto"/>
        <w:right w:val="none" w:sz="0" w:space="0" w:color="auto"/>
      </w:divBdr>
      <w:divsChild>
        <w:div w:id="1916427806">
          <w:marLeft w:val="0"/>
          <w:marRight w:val="0"/>
          <w:marTop w:val="0"/>
          <w:marBottom w:val="0"/>
          <w:divBdr>
            <w:top w:val="none" w:sz="0" w:space="0" w:color="auto"/>
            <w:left w:val="none" w:sz="0" w:space="0" w:color="auto"/>
            <w:bottom w:val="none" w:sz="0" w:space="0" w:color="auto"/>
            <w:right w:val="none" w:sz="0" w:space="0" w:color="auto"/>
          </w:divBdr>
          <w:divsChild>
            <w:div w:id="1660184376">
              <w:marLeft w:val="-2504"/>
              <w:marRight w:val="0"/>
              <w:marTop w:val="0"/>
              <w:marBottom w:val="0"/>
              <w:divBdr>
                <w:top w:val="none" w:sz="0" w:space="0" w:color="auto"/>
                <w:left w:val="none" w:sz="0" w:space="0" w:color="auto"/>
                <w:bottom w:val="none" w:sz="0" w:space="0" w:color="auto"/>
                <w:right w:val="none" w:sz="0" w:space="0" w:color="auto"/>
              </w:divBdr>
              <w:divsChild>
                <w:div w:id="323363491">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130780140">
      <w:bodyDiv w:val="1"/>
      <w:marLeft w:val="0"/>
      <w:marRight w:val="0"/>
      <w:marTop w:val="0"/>
      <w:marBottom w:val="0"/>
      <w:divBdr>
        <w:top w:val="none" w:sz="0" w:space="0" w:color="auto"/>
        <w:left w:val="none" w:sz="0" w:space="0" w:color="auto"/>
        <w:bottom w:val="none" w:sz="0" w:space="0" w:color="auto"/>
        <w:right w:val="none" w:sz="0" w:space="0" w:color="auto"/>
      </w:divBdr>
      <w:divsChild>
        <w:div w:id="880553832">
          <w:marLeft w:val="0"/>
          <w:marRight w:val="90"/>
          <w:marTop w:val="0"/>
          <w:marBottom w:val="0"/>
          <w:divBdr>
            <w:top w:val="none" w:sz="0" w:space="0" w:color="auto"/>
            <w:left w:val="none" w:sz="0" w:space="0" w:color="auto"/>
            <w:bottom w:val="none" w:sz="0" w:space="0" w:color="auto"/>
            <w:right w:val="none" w:sz="0" w:space="0" w:color="auto"/>
          </w:divBdr>
          <w:divsChild>
            <w:div w:id="76719287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154759960">
      <w:bodyDiv w:val="1"/>
      <w:marLeft w:val="0"/>
      <w:marRight w:val="0"/>
      <w:marTop w:val="0"/>
      <w:marBottom w:val="0"/>
      <w:divBdr>
        <w:top w:val="none" w:sz="0" w:space="0" w:color="auto"/>
        <w:left w:val="none" w:sz="0" w:space="0" w:color="auto"/>
        <w:bottom w:val="none" w:sz="0" w:space="0" w:color="auto"/>
        <w:right w:val="none" w:sz="0" w:space="0" w:color="auto"/>
      </w:divBdr>
      <w:divsChild>
        <w:div w:id="466047374">
          <w:marLeft w:val="0"/>
          <w:marRight w:val="0"/>
          <w:marTop w:val="150"/>
          <w:marBottom w:val="0"/>
          <w:divBdr>
            <w:top w:val="none" w:sz="0" w:space="0" w:color="auto"/>
            <w:left w:val="none" w:sz="0" w:space="0" w:color="auto"/>
            <w:bottom w:val="none" w:sz="0" w:space="0" w:color="auto"/>
            <w:right w:val="none" w:sz="0" w:space="0" w:color="auto"/>
          </w:divBdr>
          <w:divsChild>
            <w:div w:id="150221611">
              <w:marLeft w:val="0"/>
              <w:marRight w:val="0"/>
              <w:marTop w:val="0"/>
              <w:marBottom w:val="0"/>
              <w:divBdr>
                <w:top w:val="none" w:sz="0" w:space="0" w:color="auto"/>
                <w:left w:val="none" w:sz="0" w:space="0" w:color="auto"/>
                <w:bottom w:val="none" w:sz="0" w:space="0" w:color="auto"/>
                <w:right w:val="none" w:sz="0" w:space="0" w:color="auto"/>
              </w:divBdr>
              <w:divsChild>
                <w:div w:id="1268082322">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45098011">
      <w:bodyDiv w:val="1"/>
      <w:marLeft w:val="0"/>
      <w:marRight w:val="0"/>
      <w:marTop w:val="0"/>
      <w:marBottom w:val="0"/>
      <w:divBdr>
        <w:top w:val="none" w:sz="0" w:space="0" w:color="auto"/>
        <w:left w:val="none" w:sz="0" w:space="0" w:color="auto"/>
        <w:bottom w:val="none" w:sz="0" w:space="0" w:color="auto"/>
        <w:right w:val="none" w:sz="0" w:space="0" w:color="auto"/>
      </w:divBdr>
      <w:divsChild>
        <w:div w:id="1500581014">
          <w:marLeft w:val="0"/>
          <w:marRight w:val="0"/>
          <w:marTop w:val="0"/>
          <w:marBottom w:val="0"/>
          <w:divBdr>
            <w:top w:val="none" w:sz="0" w:space="0" w:color="auto"/>
            <w:left w:val="none" w:sz="0" w:space="0" w:color="auto"/>
            <w:bottom w:val="none" w:sz="0" w:space="0" w:color="auto"/>
            <w:right w:val="none" w:sz="0" w:space="0" w:color="auto"/>
          </w:divBdr>
          <w:divsChild>
            <w:div w:id="1671985473">
              <w:marLeft w:val="-2504"/>
              <w:marRight w:val="0"/>
              <w:marTop w:val="0"/>
              <w:marBottom w:val="0"/>
              <w:divBdr>
                <w:top w:val="none" w:sz="0" w:space="0" w:color="auto"/>
                <w:left w:val="none" w:sz="0" w:space="0" w:color="auto"/>
                <w:bottom w:val="none" w:sz="0" w:space="0" w:color="auto"/>
                <w:right w:val="none" w:sz="0" w:space="0" w:color="auto"/>
              </w:divBdr>
              <w:divsChild>
                <w:div w:id="1407074194">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744595455">
      <w:bodyDiv w:val="1"/>
      <w:marLeft w:val="0"/>
      <w:marRight w:val="0"/>
      <w:marTop w:val="0"/>
      <w:marBottom w:val="0"/>
      <w:divBdr>
        <w:top w:val="none" w:sz="0" w:space="0" w:color="auto"/>
        <w:left w:val="none" w:sz="0" w:space="0" w:color="auto"/>
        <w:bottom w:val="none" w:sz="0" w:space="0" w:color="auto"/>
        <w:right w:val="none" w:sz="0" w:space="0" w:color="auto"/>
      </w:divBdr>
      <w:divsChild>
        <w:div w:id="98257638">
          <w:marLeft w:val="0"/>
          <w:marRight w:val="90"/>
          <w:marTop w:val="0"/>
          <w:marBottom w:val="0"/>
          <w:divBdr>
            <w:top w:val="none" w:sz="0" w:space="0" w:color="auto"/>
            <w:left w:val="none" w:sz="0" w:space="0" w:color="auto"/>
            <w:bottom w:val="none" w:sz="0" w:space="0" w:color="auto"/>
            <w:right w:val="none" w:sz="0" w:space="0" w:color="auto"/>
          </w:divBdr>
          <w:divsChild>
            <w:div w:id="119434106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835997909">
      <w:bodyDiv w:val="1"/>
      <w:marLeft w:val="0"/>
      <w:marRight w:val="0"/>
      <w:marTop w:val="0"/>
      <w:marBottom w:val="0"/>
      <w:divBdr>
        <w:top w:val="none" w:sz="0" w:space="0" w:color="auto"/>
        <w:left w:val="none" w:sz="0" w:space="0" w:color="auto"/>
        <w:bottom w:val="none" w:sz="0" w:space="0" w:color="auto"/>
        <w:right w:val="none" w:sz="0" w:space="0" w:color="auto"/>
      </w:divBdr>
      <w:divsChild>
        <w:div w:id="1601333972">
          <w:marLeft w:val="0"/>
          <w:marRight w:val="75"/>
          <w:marTop w:val="0"/>
          <w:marBottom w:val="0"/>
          <w:divBdr>
            <w:top w:val="none" w:sz="0" w:space="0" w:color="auto"/>
            <w:left w:val="none" w:sz="0" w:space="0" w:color="auto"/>
            <w:bottom w:val="none" w:sz="0" w:space="0" w:color="auto"/>
            <w:right w:val="none" w:sz="0" w:space="0" w:color="auto"/>
          </w:divBdr>
          <w:divsChild>
            <w:div w:id="2130051918">
              <w:marLeft w:val="250"/>
              <w:marRight w:val="0"/>
              <w:marTop w:val="0"/>
              <w:marBottom w:val="250"/>
              <w:divBdr>
                <w:top w:val="none" w:sz="0" w:space="0" w:color="auto"/>
                <w:left w:val="none" w:sz="0" w:space="0" w:color="auto"/>
                <w:bottom w:val="none" w:sz="0" w:space="0" w:color="auto"/>
                <w:right w:val="none" w:sz="0" w:space="0" w:color="auto"/>
              </w:divBdr>
            </w:div>
          </w:divsChild>
        </w:div>
      </w:divsChild>
    </w:div>
    <w:div w:id="2104834024">
      <w:bodyDiv w:val="1"/>
      <w:marLeft w:val="0"/>
      <w:marRight w:val="0"/>
      <w:marTop w:val="0"/>
      <w:marBottom w:val="0"/>
      <w:divBdr>
        <w:top w:val="none" w:sz="0" w:space="0" w:color="auto"/>
        <w:left w:val="none" w:sz="0" w:space="0" w:color="auto"/>
        <w:bottom w:val="none" w:sz="0" w:space="0" w:color="auto"/>
        <w:right w:val="none" w:sz="0" w:space="0" w:color="auto"/>
      </w:divBdr>
      <w:divsChild>
        <w:div w:id="358311626">
          <w:marLeft w:val="0"/>
          <w:marRight w:val="90"/>
          <w:marTop w:val="0"/>
          <w:marBottom w:val="0"/>
          <w:divBdr>
            <w:top w:val="none" w:sz="0" w:space="0" w:color="auto"/>
            <w:left w:val="none" w:sz="0" w:space="0" w:color="auto"/>
            <w:bottom w:val="none" w:sz="0" w:space="0" w:color="auto"/>
            <w:right w:val="none" w:sz="0" w:space="0" w:color="auto"/>
          </w:divBdr>
          <w:divsChild>
            <w:div w:id="60105187">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mskorpik@skorpik.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93D73-DAFC-4E44-B95E-F350AC29A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1644</Words>
  <Characters>9706</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PRŮVODNÍ ZPRÁVA</vt:lpstr>
    </vt:vector>
  </TitlesOfParts>
  <Company>Hewlett-Packard Company</Company>
  <LinksUpToDate>false</LinksUpToDate>
  <CharactersWithSpaces>11328</CharactersWithSpaces>
  <SharedDoc>false</SharedDoc>
  <HLinks>
    <vt:vector size="6" baseType="variant">
      <vt:variant>
        <vt:i4>1310767</vt:i4>
      </vt:variant>
      <vt:variant>
        <vt:i4>0</vt:i4>
      </vt:variant>
      <vt:variant>
        <vt:i4>0</vt:i4>
      </vt:variant>
      <vt:variant>
        <vt:i4>5</vt:i4>
      </vt:variant>
      <vt:variant>
        <vt:lpwstr>mailto:mskorpik@skorpik.eu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Ing. Martin Škorpík</dc:creator>
  <cp:lastModifiedBy>Martin Škorpík</cp:lastModifiedBy>
  <cp:revision>8</cp:revision>
  <cp:lastPrinted>2020-08-07T05:11:00Z</cp:lastPrinted>
  <dcterms:created xsi:type="dcterms:W3CDTF">2020-07-06T11:45:00Z</dcterms:created>
  <dcterms:modified xsi:type="dcterms:W3CDTF">2020-08-07T05:11:00Z</dcterms:modified>
</cp:coreProperties>
</file>